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8EA" w:rsidRDefault="00EB28EA" w:rsidP="00EB28EA">
      <w:r>
        <w:t xml:space="preserve">                                                                                              </w:t>
      </w:r>
    </w:p>
    <w:p w:rsidR="00EB28EA" w:rsidRPr="00C97590" w:rsidRDefault="00EB28EA" w:rsidP="00EB28EA">
      <w:pPr>
        <w:tabs>
          <w:tab w:val="left" w:pos="6576"/>
        </w:tabs>
      </w:pPr>
      <w:r>
        <w:tab/>
      </w:r>
    </w:p>
    <w:p w:rsidR="00EB28EA" w:rsidRDefault="00EB28EA" w:rsidP="00EB28EA">
      <w:pPr>
        <w:rPr>
          <w:sz w:val="28"/>
          <w:szCs w:val="28"/>
        </w:rPr>
      </w:pPr>
      <w:r>
        <w:t xml:space="preserve">                                                                                                </w:t>
      </w: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C32F08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EB28EA" w:rsidRDefault="005D119B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Главного</w:t>
      </w:r>
      <w:r w:rsidR="00EB28EA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отдела камеральных проверок № 4</w:t>
      </w: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Межрайонной инспекции </w:t>
      </w: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Федеральной налоговой службы  № 2 по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 w:cs="Times New Roman"/>
          <w:sz w:val="28"/>
          <w:szCs w:val="28"/>
        </w:rPr>
        <w:t>анкт – Петербургу</w:t>
      </w:r>
    </w:p>
    <w:p w:rsidR="00EB28EA" w:rsidRPr="00BE55CE" w:rsidRDefault="00EB28EA" w:rsidP="00EB28EA"/>
    <w:p w:rsidR="00EB28EA" w:rsidRDefault="00EB28EA" w:rsidP="00EB28E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Должность федеральной государственной гражданской службы </w:t>
      </w:r>
      <w:r w:rsidR="001A65E7">
        <w:rPr>
          <w:sz w:val="28"/>
          <w:szCs w:val="28"/>
        </w:rPr>
        <w:t>главного</w:t>
      </w:r>
      <w:r>
        <w:rPr>
          <w:sz w:val="28"/>
          <w:szCs w:val="28"/>
        </w:rPr>
        <w:t xml:space="preserve"> государственного налогового инспектора  отдела камеральных проверок № 4 Межрайонной инспекции Федеральной налоговой службы № 2 по</w:t>
      </w:r>
      <w:proofErr w:type="gramStart"/>
      <w:r>
        <w:rPr>
          <w:sz w:val="28"/>
          <w:szCs w:val="28"/>
        </w:rPr>
        <w:t xml:space="preserve"> С</w:t>
      </w:r>
      <w:proofErr w:type="gramEnd"/>
      <w:r>
        <w:rPr>
          <w:sz w:val="28"/>
          <w:szCs w:val="28"/>
        </w:rPr>
        <w:t xml:space="preserve">анкт - Петербургу  относится к </w:t>
      </w:r>
      <w:r w:rsidR="005147B2">
        <w:rPr>
          <w:sz w:val="28"/>
          <w:szCs w:val="28"/>
        </w:rPr>
        <w:t>ведущей</w:t>
      </w:r>
      <w:r>
        <w:rPr>
          <w:sz w:val="28"/>
          <w:szCs w:val="28"/>
        </w:rPr>
        <w:t xml:space="preserve"> группе должностей гражданской службы категории "специалисты".</w:t>
      </w:r>
    </w:p>
    <w:p w:rsidR="00EB28EA" w:rsidRDefault="00EB28EA" w:rsidP="00EB28E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 </w:t>
      </w:r>
      <w:r>
        <w:rPr>
          <w:rFonts w:ascii="Times New Roman" w:hAnsi="Times New Roman" w:cs="Times New Roman"/>
          <w:sz w:val="28"/>
          <w:szCs w:val="28"/>
        </w:rPr>
        <w:t>11-3-</w:t>
      </w:r>
      <w:r w:rsidR="008E5148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-09</w:t>
      </w:r>
      <w:r w:rsidR="00D34F72">
        <w:rPr>
          <w:rFonts w:ascii="Times New Roman" w:hAnsi="Times New Roman" w:cs="Times New Roman"/>
          <w:sz w:val="28"/>
          <w:szCs w:val="28"/>
        </w:rPr>
        <w:t>4</w:t>
      </w:r>
    </w:p>
    <w:p w:rsidR="00EB28EA" w:rsidRDefault="00EB28EA" w:rsidP="00EB28EA">
      <w:pPr>
        <w:jc w:val="both"/>
      </w:pP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Область профессиональной  служебной деятельности </w:t>
      </w:r>
      <w:r w:rsidR="001A65E7">
        <w:rPr>
          <w:sz w:val="28"/>
          <w:szCs w:val="28"/>
        </w:rPr>
        <w:t>главного</w:t>
      </w:r>
      <w:r>
        <w:rPr>
          <w:sz w:val="28"/>
          <w:szCs w:val="28"/>
        </w:rPr>
        <w:t xml:space="preserve"> государственного налогового инспектора  отдела камеральных проверок № 4:  </w:t>
      </w:r>
    </w:p>
    <w:p w:rsidR="00EB28EA" w:rsidRDefault="00EB28EA" w:rsidP="00EB28E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Осуществление налогового контроля, 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Вид профессиональной служебной деятельности </w:t>
      </w:r>
      <w:r w:rsidR="001A65E7">
        <w:rPr>
          <w:sz w:val="28"/>
          <w:szCs w:val="28"/>
        </w:rPr>
        <w:t>главного</w:t>
      </w:r>
      <w:r>
        <w:rPr>
          <w:sz w:val="28"/>
          <w:szCs w:val="28"/>
        </w:rPr>
        <w:t xml:space="preserve"> государственного налогового инспектора  отдела камеральных проверок № 4:  </w:t>
      </w:r>
    </w:p>
    <w:p w:rsidR="00EB28EA" w:rsidRPr="006C4BAF" w:rsidRDefault="00EB28EA" w:rsidP="00EB28E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Осуществление налогового контроля посредством проведения камеральных проверок, </w:t>
      </w:r>
      <w:r w:rsidR="006C4BAF" w:rsidRPr="006C4BAF">
        <w:rPr>
          <w:rFonts w:ascii="Times New Roman" w:hAnsi="Times New Roman" w:cs="Times New Roman"/>
          <w:sz w:val="28"/>
          <w:szCs w:val="28"/>
        </w:rPr>
        <w:t>а</w:t>
      </w:r>
      <w:r w:rsidRPr="006C4BAF">
        <w:rPr>
          <w:rFonts w:ascii="Times New Roman" w:hAnsi="Times New Roman" w:cs="Times New Roman"/>
          <w:sz w:val="28"/>
          <w:szCs w:val="28"/>
        </w:rPr>
        <w:t>дминистрирование вопросов правильности исчисления, полноты</w:t>
      </w:r>
    </w:p>
    <w:p w:rsidR="00EB28EA" w:rsidRPr="006C4BAF" w:rsidRDefault="00EB28EA" w:rsidP="00EB28E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C4BAF">
        <w:rPr>
          <w:rFonts w:ascii="Times New Roman" w:hAnsi="Times New Roman" w:cs="Times New Roman"/>
          <w:sz w:val="28"/>
          <w:szCs w:val="28"/>
        </w:rPr>
        <w:t>и своевременности уплаты налогов и сборов,  в частности налога на добавленную стоимость</w:t>
      </w:r>
      <w:r w:rsidR="006C4BAF">
        <w:rPr>
          <w:rFonts w:ascii="Times New Roman" w:hAnsi="Times New Roman" w:cs="Times New Roman"/>
          <w:sz w:val="28"/>
          <w:szCs w:val="28"/>
        </w:rPr>
        <w:t>.</w:t>
      </w:r>
    </w:p>
    <w:p w:rsidR="00EB28EA" w:rsidRDefault="00EB28EA" w:rsidP="006C4BA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1A65E7">
        <w:rPr>
          <w:rFonts w:ascii="Times New Roman" w:hAnsi="Times New Roman" w:cs="Times New Roman"/>
          <w:sz w:val="28"/>
          <w:szCs w:val="28"/>
        </w:rPr>
        <w:t>главного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 отдела камеральных проверок № 4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осуществляются приказом начальника Межрайонной ИФНС России № 2  по Санкт-Петербургу.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>
        <w:t xml:space="preserve"> </w:t>
      </w:r>
      <w:r w:rsidR="006A77B4">
        <w:rPr>
          <w:sz w:val="28"/>
          <w:szCs w:val="28"/>
        </w:rPr>
        <w:t>Главный</w:t>
      </w:r>
      <w:r>
        <w:rPr>
          <w:sz w:val="28"/>
          <w:szCs w:val="28"/>
        </w:rPr>
        <w:t xml:space="preserve"> государственный  налоговый инспектор  отдела камеральных проверок № 4 непосредственно подчиняется начальнику отдела.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</w:p>
    <w:p w:rsidR="00EB28EA" w:rsidRDefault="00EB28EA" w:rsidP="00EB28EA">
      <w:pPr>
        <w:ind w:firstLine="720"/>
        <w:jc w:val="both"/>
        <w:rPr>
          <w:sz w:val="28"/>
          <w:szCs w:val="28"/>
        </w:rPr>
      </w:pP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II. Квалификационные требования </w:t>
      </w: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замещения должности  </w:t>
      </w:r>
      <w:r w:rsidR="001A65E7">
        <w:rPr>
          <w:rFonts w:ascii="Times New Roman" w:hAnsi="Times New Roman" w:cs="Times New Roman"/>
          <w:sz w:val="28"/>
          <w:szCs w:val="28"/>
        </w:rPr>
        <w:t>гл</w:t>
      </w:r>
      <w:r w:rsidR="006944BC">
        <w:rPr>
          <w:rFonts w:ascii="Times New Roman" w:hAnsi="Times New Roman" w:cs="Times New Roman"/>
          <w:sz w:val="28"/>
          <w:szCs w:val="28"/>
        </w:rPr>
        <w:t>а</w:t>
      </w:r>
      <w:r w:rsidR="001A65E7">
        <w:rPr>
          <w:rFonts w:ascii="Times New Roman" w:hAnsi="Times New Roman" w:cs="Times New Roman"/>
          <w:sz w:val="28"/>
          <w:szCs w:val="28"/>
        </w:rPr>
        <w:t>вного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отдела камеральных проверок № 4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Для замещения должности </w:t>
      </w:r>
      <w:r w:rsidR="001A65E7">
        <w:rPr>
          <w:sz w:val="28"/>
          <w:szCs w:val="28"/>
        </w:rPr>
        <w:t>главного</w:t>
      </w:r>
      <w:r>
        <w:rPr>
          <w:sz w:val="28"/>
          <w:szCs w:val="28"/>
        </w:rPr>
        <w:t xml:space="preserve"> государственного налогового инспектора отдела камеральных проверок № 4 устанавливаются следующие требования: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6.1. наличие высшего образования,  по специальности, направлению подготовки, определяемые с учетом области и вида профессиональной деятельности гражданского служащего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6.2. </w:t>
      </w:r>
      <w:proofErr w:type="gramStart"/>
      <w:r>
        <w:rPr>
          <w:sz w:val="28"/>
          <w:szCs w:val="28"/>
        </w:rPr>
        <w:t xml:space="preserve">Наличие базовых знаний: государственного языка Российской Федерации (русского языка); основ </w:t>
      </w:r>
      <w:hyperlink r:id="rId7" w:history="1">
        <w:r>
          <w:rPr>
            <w:rStyle w:val="ae"/>
            <w:sz w:val="28"/>
            <w:szCs w:val="28"/>
          </w:rPr>
          <w:t>Конституции</w:t>
        </w:r>
      </w:hyperlink>
      <w:r>
        <w:rPr>
          <w:sz w:val="28"/>
          <w:szCs w:val="28"/>
        </w:rPr>
        <w:t xml:space="preserve"> Российской Федерации, Федерального </w:t>
      </w:r>
      <w:hyperlink r:id="rId8" w:history="1">
        <w:r>
          <w:rPr>
            <w:rStyle w:val="ae"/>
            <w:sz w:val="28"/>
            <w:szCs w:val="28"/>
          </w:rPr>
          <w:t>закона</w:t>
        </w:r>
      </w:hyperlink>
      <w:r>
        <w:rPr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>
          <w:rPr>
            <w:rStyle w:val="ae"/>
            <w:sz w:val="28"/>
            <w:szCs w:val="28"/>
          </w:rPr>
          <w:t>закона</w:t>
        </w:r>
      </w:hyperlink>
      <w:r>
        <w:rPr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>
          <w:rPr>
            <w:rStyle w:val="ae"/>
            <w:sz w:val="28"/>
            <w:szCs w:val="28"/>
          </w:rPr>
          <w:t>закона</w:t>
        </w:r>
      </w:hyperlink>
      <w:r>
        <w:rPr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>
        <w:rPr>
          <w:sz w:val="28"/>
          <w:szCs w:val="28"/>
        </w:rPr>
        <w:t xml:space="preserve"> в области информационно-коммуникационных технологий.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6.3. Наличие профессиональных знаний: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6.3.1. В сфере законодательства Российской Федерации: Налогового </w:t>
      </w:r>
      <w:hyperlink r:id="rId11" w:history="1">
        <w:proofErr w:type="gramStart"/>
        <w:r>
          <w:rPr>
            <w:rStyle w:val="ae"/>
            <w:sz w:val="28"/>
            <w:szCs w:val="28"/>
          </w:rPr>
          <w:t>кодекс</w:t>
        </w:r>
        <w:proofErr w:type="gramEnd"/>
      </w:hyperlink>
      <w:r>
        <w:rPr>
          <w:sz w:val="28"/>
          <w:szCs w:val="28"/>
        </w:rPr>
        <w:t xml:space="preserve">а Российской Федерации; Бюджетного </w:t>
      </w:r>
      <w:hyperlink r:id="rId12" w:history="1">
        <w:r>
          <w:rPr>
            <w:rStyle w:val="ae"/>
            <w:sz w:val="28"/>
            <w:szCs w:val="28"/>
          </w:rPr>
          <w:t>кодекс</w:t>
        </w:r>
      </w:hyperlink>
      <w:r>
        <w:rPr>
          <w:sz w:val="28"/>
          <w:szCs w:val="28"/>
        </w:rPr>
        <w:t xml:space="preserve">а Российской Федерации;. постановление Правительства Российской Федерации от 21 декабря 2005 г. N 792 "Об организации проведения учета и анализа финансового состояния стратегических предприятий и организаций и их платежеспособности"; </w:t>
      </w:r>
      <w:hyperlink r:id="rId13" w:history="1">
        <w:r>
          <w:rPr>
            <w:rStyle w:val="ae"/>
            <w:sz w:val="28"/>
            <w:szCs w:val="28"/>
          </w:rPr>
          <w:t>приказ</w:t>
        </w:r>
      </w:hyperlink>
      <w:r>
        <w:rPr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14" w:history="1">
        <w:proofErr w:type="gramStart"/>
        <w:r>
          <w:rPr>
            <w:rStyle w:val="ae"/>
            <w:sz w:val="28"/>
            <w:szCs w:val="28"/>
          </w:rPr>
          <w:t>приказ</w:t>
        </w:r>
      </w:hyperlink>
      <w:r>
        <w:rPr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>
        <w:rPr>
          <w:sz w:val="28"/>
          <w:szCs w:val="28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</w:t>
      </w:r>
      <w:proofErr w:type="gramStart"/>
      <w:r>
        <w:rPr>
          <w:sz w:val="28"/>
          <w:szCs w:val="28"/>
        </w:rPr>
        <w:t>;п</w:t>
      </w:r>
      <w:proofErr w:type="gramEnd"/>
      <w:r>
        <w:rPr>
          <w:sz w:val="28"/>
          <w:szCs w:val="28"/>
        </w:rPr>
        <w:t>риказ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 письмо ФНС России от 16 июля 2013 г. N АС-4-2/12705 "О рекомендациях по проведению камеральных налоговых проверок"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орядок и сроки проведения камеральных проверок;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Гражданский </w:t>
      </w:r>
      <w:hyperlink r:id="rId15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кодекс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Российской Федерации (часть первая);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lastRenderedPageBreak/>
        <w:t xml:space="preserve"> Семейный </w:t>
      </w:r>
      <w:hyperlink r:id="rId16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кодекс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7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1 апреля 1996 г. N 27-ФЗ "Об индивидуальном (персонифицированном) учете в системе обязательного пенсионного страхования";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8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24 июля 1998 г. N 125-ФЗ "Об обязательном социальном страховании от несчастных случаев на производстве и профессиональных заболеваний";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9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16 июля 1999 г. N 165-ФЗ "Об основах обязательного социального страхования";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0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27 ноября 2001 г. N 155-ФЗ "О дополнительном социальном обеспечении членов летных экипажей воздушных судов гражданской авиации";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1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15 декабря 2001 г. N 167-ФЗ "Об обязательном пенсионном страховании в Российской Федерации";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2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29 декабря 2006 г. N 255-ФЗ "Об обязательном социальном страховании на случай временной нетрудоспособности и в связи с материнством";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3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149-ФЗ "Об информации, информационных технологиях и о защите информации";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4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10 мая 2010 г. N 84-ФЗ "О дополнительном социальном обеспечении отдельных категорий работников организаций угольной промышленности";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5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29 ноября 2010 г. N 326-ФЗ "Об обязательном медицинском страховании в Российской Федерации";</w:t>
      </w:r>
    </w:p>
    <w:p w:rsidR="00EB28EA" w:rsidRPr="007F56B7" w:rsidRDefault="00EB28EA" w:rsidP="00EB28EA">
      <w:pPr>
        <w:ind w:firstLine="720"/>
        <w:jc w:val="both"/>
        <w:rPr>
          <w:sz w:val="28"/>
          <w:szCs w:val="28"/>
        </w:rPr>
      </w:pPr>
      <w:r w:rsidRPr="007F56B7">
        <w:rPr>
          <w:sz w:val="28"/>
          <w:szCs w:val="28"/>
        </w:rPr>
        <w:t xml:space="preserve">Федеральный </w:t>
      </w:r>
      <w:hyperlink r:id="rId26" w:history="1">
        <w:r w:rsidRPr="007F56B7">
          <w:rPr>
            <w:rStyle w:val="ae"/>
            <w:color w:val="auto"/>
            <w:sz w:val="28"/>
            <w:szCs w:val="28"/>
          </w:rPr>
          <w:t>закон</w:t>
        </w:r>
      </w:hyperlink>
      <w:r w:rsidRPr="007F56B7">
        <w:rPr>
          <w:sz w:val="28"/>
          <w:szCs w:val="28"/>
        </w:rPr>
        <w:t xml:space="preserve"> от 28 декабря 2013 г. N 400-ФЗ "О страховых пенсиях";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7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8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</w:t>
      </w:r>
      <w:proofErr w:type="gramEnd"/>
      <w:r w:rsidRPr="007F56B7">
        <w:rPr>
          <w:rFonts w:ascii="Times New Roman" w:hAnsi="Times New Roman" w:cs="Times New Roman"/>
          <w:sz w:val="28"/>
          <w:szCs w:val="28"/>
        </w:rPr>
        <w:t xml:space="preserve"> обязательное пенсионное, социальное и медицинское страхование";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9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закон от 27 ноября 2017 г. N 335-ФЗ "О внесении изменений в части первую и вторую Налогового кодекса Российской Федерации и отдельные </w:t>
      </w:r>
      <w:r w:rsidRPr="007F56B7">
        <w:rPr>
          <w:rFonts w:ascii="Times New Roman" w:hAnsi="Times New Roman" w:cs="Times New Roman"/>
          <w:sz w:val="28"/>
          <w:szCs w:val="28"/>
        </w:rPr>
        <w:lastRenderedPageBreak/>
        <w:t>законодательные акты Российской Федерации";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</w:t>
      </w:r>
    </w:p>
    <w:p w:rsidR="00EB28EA" w:rsidRPr="007F56B7" w:rsidRDefault="002A36D5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hyperlink r:id="rId30" w:history="1">
        <w:r w:rsidR="00EB28EA"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приказ</w:t>
        </w:r>
      </w:hyperlink>
      <w:r w:rsidR="00EB28EA" w:rsidRPr="007F56B7">
        <w:rPr>
          <w:rFonts w:ascii="Times New Roman" w:hAnsi="Times New Roman" w:cs="Times New Roman"/>
          <w:sz w:val="28"/>
          <w:szCs w:val="28"/>
        </w:rPr>
        <w:t xml:space="preserve"> Минфина от 31 октября 2000 г. N 94н "Об утверждении </w:t>
      </w:r>
      <w:proofErr w:type="gramStart"/>
      <w:r w:rsidR="00EB28EA" w:rsidRPr="007F56B7">
        <w:rPr>
          <w:rFonts w:ascii="Times New Roman" w:hAnsi="Times New Roman" w:cs="Times New Roman"/>
          <w:sz w:val="28"/>
          <w:szCs w:val="28"/>
        </w:rPr>
        <w:t>плана счетов бухгалтерского учета финансово-хозяйственной деятельности организаций</w:t>
      </w:r>
      <w:proofErr w:type="gramEnd"/>
      <w:r w:rsidR="00EB28EA" w:rsidRPr="007F56B7">
        <w:rPr>
          <w:rFonts w:ascii="Times New Roman" w:hAnsi="Times New Roman" w:cs="Times New Roman"/>
          <w:sz w:val="28"/>
          <w:szCs w:val="28"/>
        </w:rPr>
        <w:t xml:space="preserve"> и инструкции по его применению";</w:t>
      </w:r>
    </w:p>
    <w:p w:rsidR="00EB28EA" w:rsidRPr="007F56B7" w:rsidRDefault="002A36D5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hyperlink r:id="rId31" w:history="1">
        <w:r w:rsidR="00EB28EA"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приказ</w:t>
        </w:r>
      </w:hyperlink>
      <w:r w:rsidR="00EB28EA" w:rsidRPr="007F56B7">
        <w:rPr>
          <w:rFonts w:ascii="Times New Roman" w:hAnsi="Times New Roman" w:cs="Times New Roman"/>
          <w:sz w:val="28"/>
          <w:szCs w:val="28"/>
        </w:rPr>
        <w:t xml:space="preserve"> Минфина от 2 июля 2010 г. N 66н "О формах бухгалтерской отчетности организаций";</w:t>
      </w:r>
    </w:p>
    <w:p w:rsidR="00EB28EA" w:rsidRPr="007F56B7" w:rsidRDefault="002A36D5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hyperlink r:id="rId32" w:history="1">
        <w:r w:rsidR="00EB28EA"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приказ</w:t>
        </w:r>
      </w:hyperlink>
      <w:r w:rsidR="00EB28EA" w:rsidRPr="007F56B7">
        <w:rPr>
          <w:rFonts w:ascii="Times New Roman" w:hAnsi="Times New Roman" w:cs="Times New Roman"/>
          <w:sz w:val="28"/>
          <w:szCs w:val="28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EB28EA" w:rsidRPr="007F56B7" w:rsidRDefault="002A36D5" w:rsidP="00EB28EA">
      <w:pPr>
        <w:ind w:firstLine="720"/>
        <w:jc w:val="both"/>
        <w:rPr>
          <w:sz w:val="28"/>
          <w:szCs w:val="28"/>
        </w:rPr>
      </w:pPr>
      <w:hyperlink r:id="rId33" w:history="1">
        <w:r w:rsidR="00EB28EA" w:rsidRPr="007F56B7">
          <w:rPr>
            <w:rStyle w:val="ae"/>
            <w:color w:val="auto"/>
            <w:sz w:val="28"/>
            <w:szCs w:val="28"/>
          </w:rPr>
          <w:t>приказ</w:t>
        </w:r>
      </w:hyperlink>
      <w:r w:rsidR="00EB28EA" w:rsidRPr="007F56B7">
        <w:rPr>
          <w:sz w:val="28"/>
          <w:szCs w:val="28"/>
        </w:rPr>
        <w:t xml:space="preserve">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форме".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 Иные профессиональные знания: порядок проведения мероприятий налогового контроля; практика применения законодательства Российской Федерации о налогах и сборах</w:t>
      </w:r>
      <w:proofErr w:type="gramStart"/>
      <w:r w:rsidRPr="007F56B7">
        <w:rPr>
          <w:rFonts w:ascii="Times New Roman" w:hAnsi="Times New Roman" w:cs="Times New Roman"/>
          <w:sz w:val="28"/>
          <w:szCs w:val="28"/>
        </w:rPr>
        <w:t xml:space="preserve">;. </w:t>
      </w:r>
      <w:proofErr w:type="gramEnd"/>
      <w:r w:rsidRPr="007F56B7">
        <w:rPr>
          <w:rFonts w:ascii="Times New Roman" w:hAnsi="Times New Roman" w:cs="Times New Roman"/>
          <w:sz w:val="28"/>
          <w:szCs w:val="28"/>
        </w:rPr>
        <w:t>порядок исчисления и уплаты страховых взносов.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>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 </w:t>
      </w:r>
      <w:proofErr w:type="gramStart"/>
      <w:r>
        <w:rPr>
          <w:sz w:val="28"/>
          <w:szCs w:val="28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>
        <w:rPr>
          <w:sz w:val="28"/>
          <w:szCs w:val="28"/>
        </w:rPr>
        <w:t xml:space="preserve"> плановые (рейдовые) осмотры; основания проведения и особенности внеплановых проверок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6.5.Наличие базовых  умений: составление акта по результатам проведения камеральной налоговой проверки,  умение мыслить системно (стратегически); умение планировать, рационально использовать служебное время и достигать результата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коммуникативные умения; умение управлять изменениями.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6.6.Наличие  профессиональных умений: проведение аудиторских проверок; проведение углубленного </w:t>
      </w:r>
      <w:proofErr w:type="gramStart"/>
      <w:r>
        <w:rPr>
          <w:sz w:val="28"/>
          <w:szCs w:val="28"/>
        </w:rPr>
        <w:t>риск-факторного</w:t>
      </w:r>
      <w:proofErr w:type="gramEnd"/>
      <w:r>
        <w:rPr>
          <w:sz w:val="28"/>
          <w:szCs w:val="28"/>
        </w:rPr>
        <w:t xml:space="preserve"> анализа с целью выявления основных зон риска.</w:t>
      </w:r>
    </w:p>
    <w:p w:rsidR="00F73A81" w:rsidRDefault="00F73A81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6.7 </w:t>
      </w:r>
      <w:r w:rsidRPr="00F77767">
        <w:rPr>
          <w:sz w:val="28"/>
          <w:szCs w:val="28"/>
        </w:rPr>
        <w:t>наличие не менее двух лет стажа гражданской службы (государственной службы иных видов) или не менее четырех лет стажа работы по специальности;</w:t>
      </w:r>
    </w:p>
    <w:p w:rsidR="00EB28EA" w:rsidRDefault="00EB28EA" w:rsidP="00EB28E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III. Должностные обязанности, права и ответственность</w:t>
      </w:r>
    </w:p>
    <w:p w:rsidR="00EB28EA" w:rsidRDefault="00EB28EA" w:rsidP="00EB28EA">
      <w:pPr>
        <w:ind w:firstLine="720"/>
        <w:jc w:val="center"/>
        <w:rPr>
          <w:sz w:val="28"/>
          <w:szCs w:val="28"/>
        </w:rPr>
      </w:pP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Основные права и обязанности </w:t>
      </w:r>
      <w:r w:rsidR="0076316A">
        <w:rPr>
          <w:sz w:val="28"/>
          <w:szCs w:val="28"/>
        </w:rPr>
        <w:t>главного</w:t>
      </w:r>
      <w:r>
        <w:rPr>
          <w:sz w:val="28"/>
          <w:szCs w:val="28"/>
        </w:rPr>
        <w:t xml:space="preserve"> государственного налогового инспектора отдела камеральных проверок № </w:t>
      </w:r>
      <w:r w:rsidR="000416A0">
        <w:rPr>
          <w:sz w:val="28"/>
          <w:szCs w:val="28"/>
        </w:rPr>
        <w:t>4</w:t>
      </w:r>
      <w:r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4" w:history="1">
        <w:r>
          <w:rPr>
            <w:rStyle w:val="a9"/>
            <w:b w:val="0"/>
            <w:sz w:val="28"/>
            <w:szCs w:val="28"/>
          </w:rPr>
          <w:t>статьями 14</w:t>
        </w:r>
      </w:hyperlink>
      <w:r>
        <w:rPr>
          <w:b/>
          <w:sz w:val="28"/>
          <w:szCs w:val="28"/>
        </w:rPr>
        <w:t xml:space="preserve">, </w:t>
      </w:r>
      <w:hyperlink r:id="rId35" w:history="1">
        <w:r>
          <w:rPr>
            <w:rStyle w:val="a9"/>
            <w:b w:val="0"/>
            <w:sz w:val="28"/>
            <w:szCs w:val="28"/>
          </w:rPr>
          <w:t>15</w:t>
        </w:r>
      </w:hyperlink>
      <w:r>
        <w:rPr>
          <w:b/>
          <w:sz w:val="28"/>
          <w:szCs w:val="28"/>
        </w:rPr>
        <w:t xml:space="preserve">, </w:t>
      </w:r>
      <w:hyperlink r:id="rId36" w:history="1">
        <w:r>
          <w:rPr>
            <w:rStyle w:val="a9"/>
            <w:b w:val="0"/>
            <w:sz w:val="28"/>
            <w:szCs w:val="28"/>
          </w:rPr>
          <w:t>17</w:t>
        </w:r>
      </w:hyperlink>
      <w:r>
        <w:rPr>
          <w:b/>
          <w:sz w:val="28"/>
          <w:szCs w:val="28"/>
        </w:rPr>
        <w:t xml:space="preserve">, </w:t>
      </w:r>
      <w:hyperlink r:id="rId37" w:history="1">
        <w:r>
          <w:rPr>
            <w:rStyle w:val="a9"/>
            <w:b w:val="0"/>
            <w:sz w:val="28"/>
            <w:szCs w:val="28"/>
          </w:rPr>
          <w:t>18</w:t>
        </w:r>
      </w:hyperlink>
      <w:r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8"/>
            <w:szCs w:val="28"/>
          </w:rPr>
          <w:t>2004 г</w:t>
        </w:r>
      </w:smartTag>
      <w:r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0416A0" w:rsidRPr="000416A0" w:rsidRDefault="00EB28EA" w:rsidP="000416A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8.В целях реализации задач и </w:t>
      </w:r>
      <w:proofErr w:type="gramStart"/>
      <w:r>
        <w:rPr>
          <w:sz w:val="28"/>
          <w:szCs w:val="28"/>
        </w:rPr>
        <w:t>функций</w:t>
      </w:r>
      <w:proofErr w:type="gramEnd"/>
      <w:r>
        <w:rPr>
          <w:sz w:val="28"/>
          <w:szCs w:val="28"/>
        </w:rPr>
        <w:t xml:space="preserve">  возложенных на отдел камеральных проверок № </w:t>
      </w:r>
      <w:r w:rsidR="000416A0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0416A0">
        <w:rPr>
          <w:sz w:val="28"/>
          <w:szCs w:val="28"/>
        </w:rPr>
        <w:t xml:space="preserve"> </w:t>
      </w:r>
      <w:r w:rsidR="000416A0" w:rsidRPr="000416A0">
        <w:rPr>
          <w:sz w:val="28"/>
          <w:szCs w:val="28"/>
        </w:rPr>
        <w:t xml:space="preserve">на </w:t>
      </w:r>
      <w:r w:rsidR="0076316A">
        <w:rPr>
          <w:sz w:val="28"/>
          <w:szCs w:val="28"/>
        </w:rPr>
        <w:t>главног</w:t>
      </w:r>
      <w:r w:rsidR="000416A0" w:rsidRPr="000416A0">
        <w:rPr>
          <w:sz w:val="28"/>
          <w:szCs w:val="28"/>
        </w:rPr>
        <w:t>о государственного налогового инспектора отдела возлагаются  следующее обязанности: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Осуществлять возложенные на него функции, </w:t>
      </w:r>
      <w:proofErr w:type="gramStart"/>
      <w:r w:rsidRPr="000416A0">
        <w:rPr>
          <w:sz w:val="28"/>
          <w:szCs w:val="28"/>
        </w:rPr>
        <w:t>предусмотренных</w:t>
      </w:r>
      <w:proofErr w:type="gramEnd"/>
      <w:r w:rsidRPr="000416A0">
        <w:rPr>
          <w:sz w:val="28"/>
          <w:szCs w:val="28"/>
        </w:rPr>
        <w:t xml:space="preserve"> положением об отделе.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Организация работы в отделе по следующим основным направлениям: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proofErr w:type="gramStart"/>
      <w:r w:rsidRPr="000416A0">
        <w:rPr>
          <w:sz w:val="28"/>
          <w:szCs w:val="28"/>
        </w:rPr>
        <w:t xml:space="preserve">- мониторинг и проведение камеральных налоговых проверок налоговых деклараций по НДС иных документов, служащих основанием для исчисления, уплаты, обоснованности возмещения налога на добавленную стоимость, налогоплательщиков с учетом сопоставления показателей представленной отчетности и косвенной информации из внутренних и внешних источников, в </w:t>
      </w:r>
      <w:proofErr w:type="spellStart"/>
      <w:r w:rsidRPr="000416A0">
        <w:rPr>
          <w:sz w:val="28"/>
          <w:szCs w:val="28"/>
        </w:rPr>
        <w:t>т.ч</w:t>
      </w:r>
      <w:proofErr w:type="spellEnd"/>
      <w:r w:rsidRPr="000416A0">
        <w:rPr>
          <w:sz w:val="28"/>
          <w:szCs w:val="28"/>
        </w:rPr>
        <w:t>. с использованием информационных ресурсов местного, регионального и федерального уровня;</w:t>
      </w:r>
      <w:proofErr w:type="gramEnd"/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- проведение контрольных мероприятий в отношении налогоплательщиков, которым были выставлены </w:t>
      </w:r>
      <w:proofErr w:type="spellStart"/>
      <w:r w:rsidRPr="000416A0">
        <w:rPr>
          <w:sz w:val="28"/>
          <w:szCs w:val="28"/>
        </w:rPr>
        <w:t>автотребования</w:t>
      </w:r>
      <w:proofErr w:type="spellEnd"/>
      <w:r w:rsidRPr="000416A0">
        <w:rPr>
          <w:sz w:val="28"/>
          <w:szCs w:val="28"/>
        </w:rPr>
        <w:t xml:space="preserve"> по контрольным соотношениям и стыковке с контрагентами в порядке, доведенном  ФНС России, Управлением ФНС по Санкт-Петербургу с использованием программного комплекса АСК НДС-2;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proofErr w:type="gramStart"/>
      <w:r w:rsidRPr="000416A0">
        <w:rPr>
          <w:sz w:val="28"/>
          <w:szCs w:val="28"/>
        </w:rPr>
        <w:t>- проведение контрольных мероприятий при проверке представленных в регистрирующий орган сведений при создании, изменении адреса места нахождения юридического лица в соответствии с Приказом «Об утверждении Временного порядка взаимодействия Межрайонный ИФНС России по Санкт-Петербургу при осуществлении мероприятий по проверке достоверности сведений, включаемых в Единый государственный реестр юридических лиц;</w:t>
      </w:r>
      <w:proofErr w:type="gramEnd"/>
    </w:p>
    <w:p w:rsidR="000416A0" w:rsidRPr="000416A0" w:rsidRDefault="000416A0" w:rsidP="000416A0">
      <w:pPr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проведение мероприятий налогового контроля в отношении участников схем уклонения от налогообложения, анализ и систематизация всех выявленных с использованием «ПК АСК НДС-2» расхождений, причин их образования, и разработка предложений по их устранению;</w:t>
      </w:r>
    </w:p>
    <w:p w:rsidR="000416A0" w:rsidRPr="000416A0" w:rsidRDefault="000416A0" w:rsidP="000416A0">
      <w:pPr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подготовка заключений по мероприятиям налогового контроля, проведенным инспекцией в отношении участников схем уклонения;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- участие в заседаниях комиссий по вопросу полноты и качества проведенных мероприятий налогового контроля в отношении налогоплательщиков, заявляющих по результатам отчетного периода сумму НДС к возмещению из бюджета; 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подготовка аналитических справок, а также докладных записок о проведенных МНК по камеральным налоговым проверкам с заявленной суммой возмещения НДС из бюджета;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lastRenderedPageBreak/>
        <w:t xml:space="preserve">- проведение полного комплекса мероприятий </w:t>
      </w:r>
      <w:proofErr w:type="gramStart"/>
      <w:r w:rsidRPr="000416A0">
        <w:rPr>
          <w:sz w:val="28"/>
          <w:szCs w:val="28"/>
        </w:rPr>
        <w:t>НК</w:t>
      </w:r>
      <w:proofErr w:type="gramEnd"/>
      <w:r w:rsidRPr="000416A0">
        <w:rPr>
          <w:sz w:val="28"/>
          <w:szCs w:val="28"/>
        </w:rPr>
        <w:t xml:space="preserve"> по организациям впервые представивших декларации к начислению и не уплативших текущие начисления в бюджет;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валютный контроль, проверка налогоплательщиков, попавших в списки о возможных нарушениях валютного законодательства, поступившие в налоговые органы из Банка России,  привлечение налогоплательщиков к административной ответственности за нарушение валютного законодательства, составление отчетов по данному направлению работы, привлечение к административной ответственности по ст. 15.25 ч. 4-6 КоАП РФ;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7" w:firstLine="550"/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- проведение контрольных мероприятий в отношении налогоплательщиков, которым были выставлены </w:t>
      </w:r>
      <w:proofErr w:type="spellStart"/>
      <w:r w:rsidRPr="000416A0">
        <w:rPr>
          <w:sz w:val="28"/>
          <w:szCs w:val="28"/>
        </w:rPr>
        <w:t>автотребования</w:t>
      </w:r>
      <w:proofErr w:type="spellEnd"/>
      <w:r w:rsidRPr="000416A0">
        <w:rPr>
          <w:sz w:val="28"/>
          <w:szCs w:val="28"/>
        </w:rPr>
        <w:t xml:space="preserve"> по контрольным соотношениям и стыковке с контрагентами в порядке, доведенном  ФНС России, Управлением ФНС по Санкт-Петербургу с использованием программного комплекса АСК НДС-2;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- </w:t>
      </w:r>
      <w:proofErr w:type="gramStart"/>
      <w:r w:rsidRPr="000416A0">
        <w:rPr>
          <w:sz w:val="28"/>
          <w:szCs w:val="28"/>
        </w:rPr>
        <w:t>контроль за</w:t>
      </w:r>
      <w:proofErr w:type="gramEnd"/>
      <w:r w:rsidRPr="000416A0">
        <w:rPr>
          <w:sz w:val="28"/>
          <w:szCs w:val="28"/>
        </w:rPr>
        <w:t xml:space="preserve"> своевременным представлением квитанций о получении требований о представлении документов, пояснений, уведомлений о вызове в налоговый орган, принятие обеспечительных мер в отношении налогоплательщиков, не представивших указанные квитанции: подготовка решений о приостановлении операций по счетам налогоплательщиков в банках, отмена приостановления операций по счетам;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proofErr w:type="gramStart"/>
      <w:r w:rsidRPr="000416A0">
        <w:rPr>
          <w:sz w:val="28"/>
          <w:szCs w:val="28"/>
        </w:rPr>
        <w:t>- контроль за своевременным представлением налоговых деклараций (расчетов), принятие обеспечительных мер (п. 3 ст. 76 НК РФ)  в отношении налогоплательщиков, не представивших налоговую отчетность или представивших ее по истечении 10 рабочих дней после установленного НК РФ срока: подготовка решений о приостановлении операций по счетам налогоплательщиков в банках, отмена приостановления операций по счетам;</w:t>
      </w:r>
      <w:proofErr w:type="gramEnd"/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проведение «углубленных» камеральных налоговых проверок в отношении налоговых деклараций по НДС, в которых установлены «налоговые разрывы», а также предполагаемые «выгодоприобретатели», с истребованием документов у налогоплательщиков, контрагентов, операторов связи, направление иных запросов во внешние и внутренние источники, проведение допросов, осмотров;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выявление налогоплательщиков, не отражающих в налоговых декларациях по НДС налогооблагаемые операции с использованием сведений о движении денежных средств на расчетных счетах указанной категории налогоплательщиков;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контроль и организация работы за налогоплательщиками, имеющими признаки «фирм-однодневок», «транзитных» организаций, проведение в отношении данных налогоплательщиков углубленных камеральных налоговых проверок;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организация работы в отношении сформированных в налоговом органе выборок, позволяющих определить возможные нарушения законодательства о налогах и сборах РФ;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- исполнение процедуры привлечения к административной ответственности в соответствии со статьями 15.5 и 15.6 КоАП РФ за несвоевременное </w:t>
      </w:r>
      <w:r w:rsidRPr="000416A0">
        <w:rPr>
          <w:sz w:val="28"/>
          <w:szCs w:val="28"/>
        </w:rPr>
        <w:lastRenderedPageBreak/>
        <w:t>представление налоговой и бухгалтерской отчетности, ежедневный мониторинг по данному направлению;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 оформление результатов камеральной налоговой проверки в сроки установленные НК РФ;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самоконтроль в части соблюдения процессуальных сроков, регламентов ведения информационных ресурсов, соблюдения иных норм налогового и административного законодательства РФ.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реализация положений раздела V.1 Налогового кодекса Российской Федерации (далее – НК РФ) «Взаимозависимые лица. Общие положения о ценах и налогообложении. Налоговый контроль в связи с совершением сделок между взаимозависимыми лицами. Соглашение о ценообразовании», координация деятельности инспекции при выявлении сделок между взаимозависимыми лицами;</w:t>
      </w:r>
    </w:p>
    <w:p w:rsidR="000416A0" w:rsidRPr="000416A0" w:rsidRDefault="000416A0" w:rsidP="000416A0">
      <w:pPr>
        <w:autoSpaceDE w:val="0"/>
        <w:autoSpaceDN w:val="0"/>
        <w:adjustRightInd w:val="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обобщение и анализ информации о взаимозависимых лицах и контролируемых сделках, имеющейся в инспекции;</w:t>
      </w:r>
    </w:p>
    <w:p w:rsidR="000416A0" w:rsidRPr="000416A0" w:rsidRDefault="000416A0" w:rsidP="000416A0">
      <w:pPr>
        <w:autoSpaceDE w:val="0"/>
        <w:autoSpaceDN w:val="0"/>
        <w:adjustRightInd w:val="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анализ достоверности, в том числе выявление расхождений в сведениях, представленных налогоплательщиками в уведомлении о контролируемых сделках;</w:t>
      </w:r>
    </w:p>
    <w:p w:rsidR="000416A0" w:rsidRPr="000416A0" w:rsidRDefault="000416A0" w:rsidP="000416A0">
      <w:pPr>
        <w:autoSpaceDE w:val="0"/>
        <w:autoSpaceDN w:val="0"/>
        <w:adjustRightInd w:val="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- мониторинг и направление </w:t>
      </w:r>
      <w:proofErr w:type="gramStart"/>
      <w:r w:rsidRPr="000416A0">
        <w:rPr>
          <w:sz w:val="28"/>
          <w:szCs w:val="28"/>
        </w:rPr>
        <w:t>в Управление информации об осуществленных налогоплательщиками самостоятельных корректировках налоговой базы по НДС в соответствии с пунктом</w:t>
      </w:r>
      <w:proofErr w:type="gramEnd"/>
      <w:r w:rsidRPr="000416A0">
        <w:rPr>
          <w:sz w:val="28"/>
          <w:szCs w:val="28"/>
        </w:rPr>
        <w:t xml:space="preserve"> 6 статьи 105.3 НК РФ;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- мониторинг и ввод документов, представленных налогоплательщиками в рамках статей 165 и 93 НК РФ в систему </w:t>
      </w:r>
      <w:proofErr w:type="spellStart"/>
      <w:r w:rsidRPr="000416A0">
        <w:rPr>
          <w:sz w:val="28"/>
          <w:szCs w:val="28"/>
        </w:rPr>
        <w:t>ЭОДе</w:t>
      </w:r>
      <w:proofErr w:type="spellEnd"/>
      <w:r w:rsidRPr="000416A0">
        <w:rPr>
          <w:sz w:val="28"/>
          <w:szCs w:val="28"/>
        </w:rPr>
        <w:t>/АИС Налог 3;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67"/>
        <w:jc w:val="both"/>
        <w:rPr>
          <w:sz w:val="28"/>
          <w:szCs w:val="28"/>
        </w:rPr>
      </w:pPr>
      <w:proofErr w:type="gramStart"/>
      <w:r w:rsidRPr="000416A0">
        <w:rPr>
          <w:sz w:val="28"/>
          <w:szCs w:val="28"/>
        </w:rPr>
        <w:t>- регистрация в системе ЭОД/ АИС Налог 3 и передача на федеральный уровень документов, представленных налогоплательщиком в рамках ст. 80 НК РФ, проведение конвертации документов, представленных в рамках ст. 165 НК РФ из ПИК НДС в ПИК «Истребование документов», проведение формирования ФПД сведений о документах, представленных в рамках ст. 165 НК РФ, для передачи в МИФНС России по ЦОД;</w:t>
      </w:r>
      <w:proofErr w:type="gramEnd"/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ведение информационного ресурса «Допросы и осмотры», ввод протоколов;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 анализ схем уклонения от налогообложения, в том числе крупнейших и основных налогоплательщиков, выработка предложений по их предотвращению, внесение предложений по совершенствованию налогового законодательства;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- обеспечение применения санкций в соответствии с законодательством о налогах и сборах РФ </w:t>
      </w:r>
      <w:proofErr w:type="gramStart"/>
      <w:r w:rsidRPr="000416A0">
        <w:rPr>
          <w:sz w:val="28"/>
          <w:szCs w:val="28"/>
        </w:rPr>
        <w:t xml:space="preserve">( </w:t>
      </w:r>
      <w:proofErr w:type="gramEnd"/>
      <w:r w:rsidRPr="000416A0">
        <w:rPr>
          <w:sz w:val="28"/>
          <w:szCs w:val="28"/>
        </w:rPr>
        <w:t>в т. Ч. Ст. 129.1, 119 п. 1 НК РФ);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проведение камеральных налоговых проверок правомерности возмещения входного НДС, а также налоговых вычетов по НДС, осуществление мероприятий налогового контроля в рамках проведения проверки, анализ и систематизация полученных результатов;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проведение камеральных налоговых проверок правильности исчисления и уплаты косвенных налогов стран Евразийского союза;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проведение камеральных налоговых проверок обоснованности применения налогоплательщиком освобождения от налогообложения по ст. 145 НК РФ, обоснованности применения необлагаемых операций по ст. 149 НК РФ, налоговой ставки 0 процентов;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lastRenderedPageBreak/>
        <w:t>- ежедневный самоконтроль в отношении всех процедур, осуществляемых в рамках своих должностных обязанностей;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ежедневный мониторинг соблюдения сроков камеральной налоговой проверки, установленных НК РФ;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ежедневый мониторинг истечения сроков обработки документов юридический лиц и индивидуальных предпринимателей;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ежедневный мониторинг применения мер налоговой и административной и административной ответственности за несвоевременное представление отчетности;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ежедневный мониторинга по истребованию документов на основании ст. 93 и 93.1 НК РФ;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ежедневный мониторинг приостановления и возобновления операций по счетам налогоплательщиков в банках;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ежедневный мониторинг отправки сформированных решений о приостановлении и возобновлении операций по счетам налогоплательщиков в банки;</w:t>
      </w:r>
    </w:p>
    <w:p w:rsidR="000416A0" w:rsidRPr="000416A0" w:rsidRDefault="000416A0" w:rsidP="000416A0">
      <w:pPr>
        <w:ind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мониторинг, представленных УНД на уменьшение налоговых начислений, ввод в поле «комментарий» пояснений налогоплательщика;</w:t>
      </w:r>
    </w:p>
    <w:p w:rsidR="000416A0" w:rsidRPr="000416A0" w:rsidRDefault="000416A0" w:rsidP="000416A0">
      <w:pPr>
        <w:ind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- осуществление мониторинга применения мер налоговой ответственности, предусмотренных ст. 122 НК РФ, ввод в поле «комментарий» причин </w:t>
      </w:r>
      <w:proofErr w:type="gramStart"/>
      <w:r w:rsidRPr="000416A0">
        <w:rPr>
          <w:sz w:val="28"/>
          <w:szCs w:val="28"/>
        </w:rPr>
        <w:t>не привлечения</w:t>
      </w:r>
      <w:proofErr w:type="gramEnd"/>
      <w:r w:rsidRPr="000416A0">
        <w:rPr>
          <w:sz w:val="28"/>
          <w:szCs w:val="28"/>
        </w:rPr>
        <w:t xml:space="preserve"> к налоговой ответственности;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- мониторинг и </w:t>
      </w:r>
      <w:proofErr w:type="gramStart"/>
      <w:r w:rsidRPr="000416A0">
        <w:rPr>
          <w:sz w:val="28"/>
          <w:szCs w:val="28"/>
        </w:rPr>
        <w:t>контроль за</w:t>
      </w:r>
      <w:proofErr w:type="gramEnd"/>
      <w:r w:rsidRPr="000416A0">
        <w:rPr>
          <w:sz w:val="28"/>
          <w:szCs w:val="28"/>
        </w:rPr>
        <w:t xml:space="preserve"> налогоплательщиками, имеющими высокую долю налоговых вычетов по НДС в сумме начисленного налога;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- представление информации в МИ ФНС № 4 </w:t>
      </w:r>
      <w:proofErr w:type="gramStart"/>
      <w:r w:rsidRPr="000416A0">
        <w:rPr>
          <w:sz w:val="28"/>
          <w:szCs w:val="28"/>
        </w:rPr>
        <w:t>по Санкт-Петербургу в соответствии с Порядком о взаимодействии Инспекций при осуществлении</w:t>
      </w:r>
      <w:proofErr w:type="gramEnd"/>
      <w:r w:rsidRPr="000416A0">
        <w:rPr>
          <w:sz w:val="28"/>
          <w:szCs w:val="28"/>
        </w:rPr>
        <w:t xml:space="preserve"> налогового контроля в отношении иностранных организаций, 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участие в комиссиях Межрайоной ИФНС № 2 по Санкт-Петербургу по рассмотрению вопросов полноты и качества проведенных мероприятий налогового контроля в отношении организаций, заявивших возмещение НДС;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 осуществление мероприятий по исключению из ЕГРЮЛ недействующих юридических лиц и подготовке Справок на ликвидацию в МИ № 15 по Санкт-Петербургу – Единый центр регистрации;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осуществление оперативного контроля по работе с мигрирующими организациями, проведение контрольных мероприятий в отношении организаций, обладающих признаками фирм-однодневок;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- передача </w:t>
      </w:r>
      <w:proofErr w:type="gramStart"/>
      <w:r w:rsidRPr="000416A0">
        <w:rPr>
          <w:sz w:val="28"/>
          <w:szCs w:val="28"/>
        </w:rPr>
        <w:t>в правовой отдел материалов для обеспечения производства по делам о нарушениях законодательства о налогах</w:t>
      </w:r>
      <w:proofErr w:type="gramEnd"/>
      <w:r w:rsidRPr="000416A0">
        <w:rPr>
          <w:sz w:val="28"/>
          <w:szCs w:val="28"/>
        </w:rPr>
        <w:t xml:space="preserve"> и сборах. 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 осуществление взаимодействия с правоохранительными органами и иными контролирующими органами по предмету деятельности отдела;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 работа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 участие в подготовке ответов на письменные запросы налогоплательщиков по вопросам, входящим в компетенцию Отдела;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 формирование установленной отчетности по предмету деятельности отдела;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lastRenderedPageBreak/>
        <w:t xml:space="preserve">- подготовка информационных материалов для руководства Инспекции по вопросам, находящимся в компетенции Отдела; 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 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взаимодействие с другими подразделениями Инспекции в целях реализации постановленных перед Отделом задач;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 ведение в установленном порядке делопроизводства, хранение и сдача в архив документов отдела;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строгое соблюдение требований по обращению с информационными ресурсами, содержащими сведения, составляющие служебную тайну;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строгое выполнение основных обязанностей государственного гражданского служащего, определенных ст.18 Федерального Закона от 27 июля 2004г. № 79-ФЗ  «О государственной гражданской службе Российской Федерации».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соблюдение Правил внутреннего трудового распорядка Межрайонной инспекции ФНС России № 2 по Санкт-Петербургу;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 выполнение отдельных поручений начальника отдела и начальника (заместителя начальника) Инспекции по вопросам, входящим в компетенцию отдела;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строгое соблюдение инструкции технологии работы территориальных органов ФНС России в условиях использования системы ЭОД/АИС Налог 3.</w:t>
      </w:r>
    </w:p>
    <w:p w:rsidR="00EB28EA" w:rsidRDefault="00EB28EA" w:rsidP="00EB28EA">
      <w:pPr>
        <w:ind w:firstLine="72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9. В целях исполнения возложенных обязанностей  </w:t>
      </w:r>
      <w:r w:rsidR="006A77B4">
        <w:rPr>
          <w:sz w:val="28"/>
          <w:szCs w:val="28"/>
        </w:rPr>
        <w:t>Главный</w:t>
      </w:r>
      <w:r>
        <w:rPr>
          <w:sz w:val="28"/>
          <w:szCs w:val="28"/>
        </w:rPr>
        <w:t xml:space="preserve"> государственный налоговый инспектор </w:t>
      </w:r>
      <w:r w:rsidR="000416A0">
        <w:rPr>
          <w:sz w:val="28"/>
          <w:szCs w:val="28"/>
        </w:rPr>
        <w:t xml:space="preserve"> отдела камеральных проверок № 4 </w:t>
      </w:r>
      <w:r>
        <w:rPr>
          <w:sz w:val="28"/>
          <w:szCs w:val="28"/>
        </w:rPr>
        <w:t xml:space="preserve">имеет </w:t>
      </w:r>
      <w:r>
        <w:rPr>
          <w:spacing w:val="-2"/>
          <w:sz w:val="28"/>
          <w:szCs w:val="28"/>
        </w:rPr>
        <w:t xml:space="preserve">право: </w:t>
      </w:r>
    </w:p>
    <w:p w:rsidR="000416A0" w:rsidRPr="000416A0" w:rsidRDefault="000416A0" w:rsidP="000416A0">
      <w:pPr>
        <w:ind w:firstLine="720"/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- основные права и обязанности </w:t>
      </w:r>
      <w:r w:rsidR="0076316A">
        <w:rPr>
          <w:sz w:val="28"/>
          <w:szCs w:val="28"/>
        </w:rPr>
        <w:t>главного</w:t>
      </w:r>
      <w:r w:rsidRPr="000416A0">
        <w:rPr>
          <w:sz w:val="28"/>
          <w:szCs w:val="28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38" w:history="1">
        <w:r w:rsidRPr="000416A0">
          <w:rPr>
            <w:bCs/>
            <w:sz w:val="28"/>
            <w:szCs w:val="28"/>
          </w:rPr>
          <w:t>статьями 14</w:t>
        </w:r>
      </w:hyperlink>
      <w:r w:rsidRPr="000416A0">
        <w:rPr>
          <w:sz w:val="28"/>
          <w:szCs w:val="28"/>
        </w:rPr>
        <w:t xml:space="preserve">, </w:t>
      </w:r>
      <w:hyperlink r:id="rId39" w:history="1">
        <w:r w:rsidRPr="000416A0">
          <w:rPr>
            <w:bCs/>
            <w:sz w:val="28"/>
            <w:szCs w:val="28"/>
          </w:rPr>
          <w:t>15</w:t>
        </w:r>
      </w:hyperlink>
      <w:r w:rsidRPr="000416A0">
        <w:rPr>
          <w:sz w:val="28"/>
          <w:szCs w:val="28"/>
        </w:rPr>
        <w:t xml:space="preserve">, </w:t>
      </w:r>
      <w:hyperlink r:id="rId40" w:history="1">
        <w:r w:rsidRPr="000416A0">
          <w:rPr>
            <w:bCs/>
            <w:sz w:val="28"/>
            <w:szCs w:val="28"/>
          </w:rPr>
          <w:t>17</w:t>
        </w:r>
      </w:hyperlink>
      <w:r w:rsidRPr="000416A0">
        <w:rPr>
          <w:sz w:val="28"/>
          <w:szCs w:val="28"/>
        </w:rPr>
        <w:t xml:space="preserve">, </w:t>
      </w:r>
      <w:hyperlink r:id="rId41" w:history="1">
        <w:r w:rsidRPr="000416A0">
          <w:rPr>
            <w:bCs/>
            <w:sz w:val="28"/>
            <w:szCs w:val="28"/>
          </w:rPr>
          <w:t>18</w:t>
        </w:r>
      </w:hyperlink>
      <w:r w:rsidRPr="000416A0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416A0">
          <w:rPr>
            <w:sz w:val="28"/>
            <w:szCs w:val="28"/>
          </w:rPr>
          <w:t>2004 г</w:t>
        </w:r>
      </w:smartTag>
      <w:r w:rsidRPr="000416A0"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0416A0" w:rsidRPr="000416A0" w:rsidRDefault="000416A0" w:rsidP="000416A0">
      <w:pPr>
        <w:ind w:firstLine="720"/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- </w:t>
      </w:r>
      <w:r w:rsidR="006A77B4">
        <w:rPr>
          <w:sz w:val="28"/>
          <w:szCs w:val="28"/>
        </w:rPr>
        <w:t>Главный</w:t>
      </w:r>
      <w:r w:rsidRPr="000416A0">
        <w:rPr>
          <w:sz w:val="28"/>
          <w:szCs w:val="28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0416A0">
          <w:rPr>
            <w:sz w:val="28"/>
            <w:szCs w:val="28"/>
          </w:rPr>
          <w:t>2004 г</w:t>
        </w:r>
      </w:smartTag>
      <w:r w:rsidRPr="000416A0">
        <w:rPr>
          <w:sz w:val="28"/>
          <w:szCs w:val="28"/>
        </w:rPr>
        <w:t>. № 506, положением о Межрайонной ИФНС России № 2 по</w:t>
      </w:r>
      <w:proofErr w:type="gramStart"/>
      <w:r w:rsidRPr="000416A0">
        <w:rPr>
          <w:sz w:val="28"/>
          <w:szCs w:val="28"/>
        </w:rPr>
        <w:t xml:space="preserve"> С</w:t>
      </w:r>
      <w:proofErr w:type="gramEnd"/>
      <w:r w:rsidRPr="000416A0">
        <w:rPr>
          <w:sz w:val="28"/>
          <w:szCs w:val="28"/>
        </w:rPr>
        <w:t xml:space="preserve">анкт - Петербургу, утвержденным руководителем управления ФНС России по Санкт – Петербургу «14» марта </w:t>
      </w:r>
      <w:smartTag w:uri="urn:schemas-microsoft-com:office:smarttags" w:element="metricconverter">
        <w:smartTagPr>
          <w:attr w:name="ProductID" w:val="2011 г"/>
        </w:smartTagPr>
        <w:r w:rsidRPr="000416A0">
          <w:rPr>
            <w:sz w:val="28"/>
            <w:szCs w:val="28"/>
          </w:rPr>
          <w:t>2011 г</w:t>
        </w:r>
      </w:smartTag>
      <w:r w:rsidRPr="000416A0">
        <w:rPr>
          <w:sz w:val="28"/>
          <w:szCs w:val="28"/>
        </w:rPr>
        <w:t>., положением об отделе камеральных проверок №4, приказами (распоряжениями) ФНС России,  приказами управления ФНС России по</w:t>
      </w:r>
      <w:proofErr w:type="gramStart"/>
      <w:r w:rsidRPr="000416A0">
        <w:rPr>
          <w:sz w:val="28"/>
          <w:szCs w:val="28"/>
        </w:rPr>
        <w:t xml:space="preserve"> С</w:t>
      </w:r>
      <w:proofErr w:type="gramEnd"/>
      <w:r w:rsidRPr="000416A0">
        <w:rPr>
          <w:sz w:val="28"/>
          <w:szCs w:val="28"/>
        </w:rPr>
        <w:t>анкт – Петербургу (далее – управление), приказами инспекции, поручениями руководства инспекции.</w:t>
      </w:r>
    </w:p>
    <w:p w:rsidR="000416A0" w:rsidRPr="000416A0" w:rsidRDefault="000416A0" w:rsidP="000416A0">
      <w:pPr>
        <w:jc w:val="both"/>
        <w:rPr>
          <w:sz w:val="28"/>
          <w:szCs w:val="28"/>
        </w:rPr>
      </w:pPr>
      <w:r w:rsidRPr="00EB28EA">
        <w:rPr>
          <w:b/>
          <w:color w:val="FF0000"/>
        </w:rPr>
        <w:t xml:space="preserve">           </w:t>
      </w:r>
      <w:proofErr w:type="gramStart"/>
      <w:r w:rsidRPr="000416A0">
        <w:rPr>
          <w:sz w:val="28"/>
          <w:szCs w:val="28"/>
        </w:rPr>
        <w:t xml:space="preserve">Исходя из установленных полномочий </w:t>
      </w:r>
      <w:r w:rsidR="006A77B4">
        <w:rPr>
          <w:sz w:val="28"/>
          <w:szCs w:val="28"/>
        </w:rPr>
        <w:t>Главный</w:t>
      </w:r>
      <w:r w:rsidRPr="000416A0">
        <w:rPr>
          <w:sz w:val="28"/>
          <w:szCs w:val="28"/>
        </w:rPr>
        <w:t xml:space="preserve"> государственный налоговый инспектор отдела имеет</w:t>
      </w:r>
      <w:proofErr w:type="gramEnd"/>
      <w:r w:rsidRPr="000416A0">
        <w:rPr>
          <w:sz w:val="28"/>
          <w:szCs w:val="28"/>
        </w:rPr>
        <w:t xml:space="preserve"> право:</w:t>
      </w:r>
    </w:p>
    <w:p w:rsidR="000416A0" w:rsidRPr="000416A0" w:rsidRDefault="000416A0" w:rsidP="000416A0">
      <w:pPr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    - 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0416A0" w:rsidRPr="000416A0" w:rsidRDefault="000416A0" w:rsidP="000416A0">
      <w:pPr>
        <w:jc w:val="both"/>
        <w:rPr>
          <w:sz w:val="28"/>
          <w:szCs w:val="28"/>
        </w:rPr>
      </w:pPr>
      <w:r w:rsidRPr="000416A0">
        <w:rPr>
          <w:sz w:val="28"/>
          <w:szCs w:val="28"/>
        </w:rPr>
        <w:lastRenderedPageBreak/>
        <w:t xml:space="preserve">    - пользоваться Федеральными и территориальными информационными ресурсами;</w:t>
      </w:r>
    </w:p>
    <w:p w:rsidR="000416A0" w:rsidRPr="000416A0" w:rsidRDefault="000416A0" w:rsidP="000416A0">
      <w:pPr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    -  запрашивать в установленном порядке от отделов налоговой инспекции, предприятий различных организационно-правовых форм, других учреждений документы, сведения, расчеты и другие материалы, необходимые для обеспечения возложенных на отдел задач;</w:t>
      </w:r>
    </w:p>
    <w:p w:rsidR="000416A0" w:rsidRPr="000416A0" w:rsidRDefault="000416A0" w:rsidP="000416A0">
      <w:pPr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     - вести переписку по вопросам, относящимся к компетенции отдела;</w:t>
      </w:r>
    </w:p>
    <w:p w:rsidR="000416A0" w:rsidRPr="000416A0" w:rsidRDefault="000416A0" w:rsidP="000416A0">
      <w:pPr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     - повышать квалификацию за счет средств соответствующего бюджета;</w:t>
      </w:r>
    </w:p>
    <w:p w:rsidR="000416A0" w:rsidRPr="000416A0" w:rsidRDefault="000416A0" w:rsidP="000416A0">
      <w:pPr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     - осуществлять 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МНС России и Управления;</w:t>
      </w:r>
    </w:p>
    <w:p w:rsidR="000416A0" w:rsidRPr="000416A0" w:rsidRDefault="000416A0" w:rsidP="00EB28EA">
      <w:pPr>
        <w:shd w:val="clear" w:color="auto" w:fill="FFFFFF"/>
        <w:tabs>
          <w:tab w:val="left" w:pos="7464"/>
        </w:tabs>
        <w:jc w:val="both"/>
        <w:rPr>
          <w:sz w:val="28"/>
          <w:szCs w:val="28"/>
        </w:rPr>
      </w:pPr>
    </w:p>
    <w:p w:rsidR="00EB28EA" w:rsidRDefault="00BD7996" w:rsidP="00EB28E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Главный</w:t>
      </w:r>
      <w:r w:rsidR="00EB28EA">
        <w:rPr>
          <w:sz w:val="28"/>
          <w:szCs w:val="28"/>
        </w:rPr>
        <w:t xml:space="preserve"> государственный налоговый инспектор  отдела камеральных проверок № </w:t>
      </w:r>
      <w:r w:rsidR="00CE1678">
        <w:rPr>
          <w:sz w:val="28"/>
          <w:szCs w:val="28"/>
        </w:rPr>
        <w:t>4</w:t>
      </w:r>
      <w:r w:rsidR="00EB28EA">
        <w:rPr>
          <w:sz w:val="28"/>
          <w:szCs w:val="28"/>
        </w:rPr>
        <w:t xml:space="preserve"> несёт    ответственность    за неисполнение</w:t>
      </w:r>
      <w:r w:rsidR="00EB28EA">
        <w:rPr>
          <w:bCs/>
          <w:sz w:val="28"/>
          <w:szCs w:val="28"/>
        </w:rPr>
        <w:t xml:space="preserve">     </w:t>
      </w:r>
      <w:r w:rsidR="00EB28EA">
        <w:rPr>
          <w:sz w:val="28"/>
          <w:szCs w:val="28"/>
        </w:rPr>
        <w:t xml:space="preserve">(ненадлежащее исполнение)  должностных обязанностей в соответствии с административным регламентом </w:t>
      </w:r>
      <w:r w:rsidR="00EB28EA">
        <w:rPr>
          <w:bCs/>
          <w:iCs/>
          <w:sz w:val="28"/>
          <w:szCs w:val="28"/>
        </w:rPr>
        <w:t xml:space="preserve">инспекции  </w:t>
      </w:r>
      <w:r w:rsidR="00EB28EA">
        <w:rPr>
          <w:bCs/>
          <w:sz w:val="28"/>
          <w:szCs w:val="28"/>
        </w:rPr>
        <w:t xml:space="preserve">и </w:t>
      </w:r>
      <w:r w:rsidR="00EB28EA">
        <w:rPr>
          <w:sz w:val="28"/>
          <w:szCs w:val="28"/>
        </w:rPr>
        <w:t>функциональными особенностями замещаемой должности гражданской службы:</w:t>
      </w:r>
    </w:p>
    <w:p w:rsidR="00EB28EA" w:rsidRDefault="00EB28EA" w:rsidP="00EB28EA">
      <w:p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 за качество и своевременность выполнения возложенных на него настоящим должностным регламентом обязанностей;</w:t>
      </w:r>
    </w:p>
    <w:p w:rsidR="00EB28EA" w:rsidRDefault="00EB28EA" w:rsidP="00EB28EA">
      <w:p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EB28EA" w:rsidRDefault="00EB28EA" w:rsidP="00EB28EA">
      <w:p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B28EA" w:rsidRDefault="00EB28EA" w:rsidP="00EB28EA">
      <w:p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 состояние трудовой и исполнительской дисциплины;</w:t>
      </w:r>
    </w:p>
    <w:p w:rsidR="00EB28EA" w:rsidRDefault="00EB28EA" w:rsidP="00EB28EA">
      <w:p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 иных должностных обязанностей, предусмотренных настоящим регламентом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BD7996">
        <w:rPr>
          <w:sz w:val="28"/>
          <w:szCs w:val="28"/>
        </w:rPr>
        <w:t>Главный</w:t>
      </w:r>
      <w:r>
        <w:rPr>
          <w:sz w:val="28"/>
          <w:szCs w:val="28"/>
        </w:rPr>
        <w:t xml:space="preserve"> государственный налоговый инспектор  отдела камеральных проверок № </w:t>
      </w:r>
      <w:r w:rsidR="00105634">
        <w:rPr>
          <w:sz w:val="28"/>
          <w:szCs w:val="28"/>
        </w:rPr>
        <w:t>4</w:t>
      </w:r>
      <w:r>
        <w:rPr>
          <w:sz w:val="28"/>
          <w:szCs w:val="28"/>
        </w:rPr>
        <w:t xml:space="preserve"> осуществляет иные права и исполняет иные обязанности, 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8"/>
            <w:szCs w:val="28"/>
          </w:rPr>
          <w:t>2004 г</w:t>
        </w:r>
      </w:smartTag>
      <w:r>
        <w:rPr>
          <w:sz w:val="28"/>
          <w:szCs w:val="28"/>
        </w:rPr>
        <w:t>. № 506, Положением о  Межрайонной инспекции Федеральной  налоговой службы №2 по</w:t>
      </w:r>
      <w:proofErr w:type="gramStart"/>
      <w:r>
        <w:rPr>
          <w:sz w:val="28"/>
          <w:szCs w:val="28"/>
        </w:rPr>
        <w:t xml:space="preserve"> С</w:t>
      </w:r>
      <w:proofErr w:type="gramEnd"/>
      <w:r>
        <w:rPr>
          <w:sz w:val="28"/>
          <w:szCs w:val="28"/>
        </w:rPr>
        <w:t>анкт - Петербургу, утвержденным руководителем Управления Федеральной налоговой службы России по Санкт – Петербургу  от 09.10.2015г., приказами (распоряжениями) ФНС России,  приказами Управления ФНС России по</w:t>
      </w:r>
      <w:proofErr w:type="gramStart"/>
      <w:r>
        <w:rPr>
          <w:sz w:val="28"/>
          <w:szCs w:val="28"/>
        </w:rPr>
        <w:t xml:space="preserve"> С</w:t>
      </w:r>
      <w:proofErr w:type="gramEnd"/>
      <w:r>
        <w:rPr>
          <w:sz w:val="28"/>
          <w:szCs w:val="28"/>
        </w:rPr>
        <w:t>анкт – Петербургу, поручениями руководителя управления (Заместителя руководителя управления, координирующего деятельность инспекции).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="00962714">
        <w:rPr>
          <w:sz w:val="28"/>
          <w:szCs w:val="28"/>
        </w:rPr>
        <w:t>Главный</w:t>
      </w:r>
      <w:r>
        <w:rPr>
          <w:sz w:val="28"/>
          <w:szCs w:val="28"/>
        </w:rPr>
        <w:t xml:space="preserve"> государственный налоговый инспектор  отдела камеральных проверок № </w:t>
      </w:r>
      <w:r w:rsidR="003C544C">
        <w:rPr>
          <w:sz w:val="28"/>
          <w:szCs w:val="28"/>
        </w:rPr>
        <w:t>4</w:t>
      </w:r>
      <w:r>
        <w:rPr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42" w:history="1">
        <w:r>
          <w:rPr>
            <w:rStyle w:val="a9"/>
            <w:b w:val="0"/>
            <w:sz w:val="28"/>
            <w:szCs w:val="28"/>
          </w:rPr>
          <w:t>законодательством</w:t>
        </w:r>
      </w:hyperlink>
      <w:r>
        <w:rPr>
          <w:sz w:val="28"/>
          <w:szCs w:val="28"/>
        </w:rPr>
        <w:t xml:space="preserve"> Российской Федерации.</w:t>
      </w:r>
    </w:p>
    <w:p w:rsidR="00EB28EA" w:rsidRDefault="00EB28EA" w:rsidP="00EB28E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IV. Перечень вопросов, по которым </w:t>
      </w:r>
      <w:r w:rsidR="00D34F72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proofErr w:type="gramStart"/>
      <w:r>
        <w:rPr>
          <w:sz w:val="28"/>
          <w:szCs w:val="28"/>
        </w:rPr>
        <w:t xml:space="preserve"> П</w:t>
      </w:r>
      <w:proofErr w:type="gramEnd"/>
      <w:r>
        <w:rPr>
          <w:sz w:val="28"/>
          <w:szCs w:val="28"/>
        </w:rPr>
        <w:t xml:space="preserve">ри исполнении служебных обязанностей </w:t>
      </w:r>
      <w:r w:rsidR="00962714">
        <w:rPr>
          <w:sz w:val="28"/>
          <w:szCs w:val="28"/>
        </w:rPr>
        <w:t>Главный</w:t>
      </w:r>
      <w:r>
        <w:rPr>
          <w:sz w:val="28"/>
          <w:szCs w:val="28"/>
        </w:rPr>
        <w:t xml:space="preserve"> государственный налоговый инспектор  отдела камеральных проверок № </w:t>
      </w:r>
      <w:r w:rsidR="00105634">
        <w:rPr>
          <w:sz w:val="28"/>
          <w:szCs w:val="28"/>
        </w:rPr>
        <w:t>4</w:t>
      </w:r>
      <w:r>
        <w:rPr>
          <w:sz w:val="28"/>
          <w:szCs w:val="28"/>
        </w:rPr>
        <w:t xml:space="preserve"> вправе самостоятельно принимать решения по вопросам:</w:t>
      </w:r>
    </w:p>
    <w:p w:rsidR="00105634" w:rsidRPr="00105634" w:rsidRDefault="00105634" w:rsidP="00105634">
      <w:pPr>
        <w:shd w:val="clear" w:color="auto" w:fill="FFFFFF"/>
        <w:tabs>
          <w:tab w:val="left" w:leader="underscore" w:pos="9893"/>
        </w:tabs>
        <w:spacing w:before="10"/>
        <w:jc w:val="both"/>
        <w:rPr>
          <w:sz w:val="28"/>
          <w:szCs w:val="28"/>
        </w:rPr>
      </w:pPr>
      <w:r w:rsidRPr="00105634">
        <w:rPr>
          <w:sz w:val="28"/>
          <w:szCs w:val="28"/>
        </w:rPr>
        <w:t xml:space="preserve">- </w:t>
      </w:r>
      <w:proofErr w:type="gramStart"/>
      <w:r w:rsidRPr="00105634">
        <w:rPr>
          <w:sz w:val="28"/>
          <w:szCs w:val="28"/>
        </w:rPr>
        <w:t>касающимся</w:t>
      </w:r>
      <w:proofErr w:type="gramEnd"/>
      <w:r w:rsidRPr="00105634">
        <w:rPr>
          <w:sz w:val="28"/>
          <w:szCs w:val="28"/>
        </w:rPr>
        <w:t xml:space="preserve"> камеральной налоговой проверки юридических лиц о нарушении налогового законодательства.</w:t>
      </w:r>
    </w:p>
    <w:p w:rsidR="00EB28EA" w:rsidRDefault="00EB28EA" w:rsidP="0010563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При исполнении служебных обязанностей </w:t>
      </w:r>
      <w:r w:rsidR="00962714">
        <w:rPr>
          <w:sz w:val="28"/>
          <w:szCs w:val="28"/>
        </w:rPr>
        <w:t>Главный</w:t>
      </w:r>
      <w:r>
        <w:rPr>
          <w:sz w:val="28"/>
          <w:szCs w:val="28"/>
        </w:rPr>
        <w:t xml:space="preserve"> государственный налоговый инспектор  отдела камеральных проверок № </w:t>
      </w:r>
      <w:r w:rsidR="00105634">
        <w:rPr>
          <w:sz w:val="28"/>
          <w:szCs w:val="28"/>
        </w:rPr>
        <w:t>4</w:t>
      </w:r>
      <w:r>
        <w:rPr>
          <w:sz w:val="28"/>
          <w:szCs w:val="28"/>
        </w:rPr>
        <w:t xml:space="preserve">  обязан самостоятельно</w:t>
      </w:r>
      <w:r w:rsidR="00105634">
        <w:rPr>
          <w:sz w:val="28"/>
          <w:szCs w:val="28"/>
        </w:rPr>
        <w:t xml:space="preserve"> принимать решения по вопросам:</w:t>
      </w:r>
    </w:p>
    <w:p w:rsidR="00105634" w:rsidRPr="00105634" w:rsidRDefault="00105634" w:rsidP="00105634">
      <w:pPr>
        <w:shd w:val="clear" w:color="auto" w:fill="FFFFFF"/>
        <w:tabs>
          <w:tab w:val="left" w:leader="underscore" w:pos="9893"/>
        </w:tabs>
        <w:spacing w:before="10"/>
        <w:jc w:val="both"/>
        <w:rPr>
          <w:sz w:val="28"/>
          <w:szCs w:val="28"/>
        </w:rPr>
      </w:pPr>
      <w:r w:rsidRPr="00105634">
        <w:rPr>
          <w:sz w:val="28"/>
          <w:szCs w:val="28"/>
        </w:rPr>
        <w:t>- составление Акта камеральной налоговой проверки юридических лиц о нарушении налогового законодательства (ведения дальнейшей процедуры)</w:t>
      </w:r>
    </w:p>
    <w:p w:rsidR="00105634" w:rsidRDefault="00105634" w:rsidP="00EB28EA">
      <w:pPr>
        <w:jc w:val="both"/>
        <w:rPr>
          <w:sz w:val="28"/>
          <w:szCs w:val="28"/>
        </w:rPr>
      </w:pPr>
    </w:p>
    <w:p w:rsidR="00EB28EA" w:rsidRDefault="00EB28EA" w:rsidP="00EB28EA">
      <w:pPr>
        <w:tabs>
          <w:tab w:val="left" w:pos="8460"/>
        </w:tabs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V. Перечень вопросов, по которым </w:t>
      </w:r>
      <w:r w:rsidR="00D34F72">
        <w:rPr>
          <w:b/>
          <w:sz w:val="28"/>
          <w:szCs w:val="28"/>
        </w:rPr>
        <w:t xml:space="preserve">главный государственный налоговый инспектор </w:t>
      </w:r>
      <w:r>
        <w:rPr>
          <w:b/>
          <w:sz w:val="28"/>
          <w:szCs w:val="28"/>
        </w:rPr>
        <w:t xml:space="preserve"> 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B28EA" w:rsidRDefault="00EB28EA" w:rsidP="00EB28EA">
      <w:pPr>
        <w:tabs>
          <w:tab w:val="left" w:pos="8460"/>
        </w:tabs>
        <w:ind w:firstLine="720"/>
        <w:jc w:val="both"/>
        <w:rPr>
          <w:b/>
          <w:sz w:val="28"/>
          <w:szCs w:val="28"/>
        </w:rPr>
      </w:pP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="00962714">
        <w:rPr>
          <w:sz w:val="28"/>
          <w:szCs w:val="28"/>
        </w:rPr>
        <w:t>Главный</w:t>
      </w:r>
      <w:r>
        <w:rPr>
          <w:sz w:val="28"/>
          <w:szCs w:val="28"/>
        </w:rPr>
        <w:t xml:space="preserve"> государственный налоговый инспектор  отдела камеральных проверок № </w:t>
      </w:r>
      <w:r w:rsidR="00105634">
        <w:rPr>
          <w:sz w:val="28"/>
          <w:szCs w:val="28"/>
        </w:rPr>
        <w:t>4</w:t>
      </w:r>
      <w:r>
        <w:rPr>
          <w:sz w:val="28"/>
          <w:szCs w:val="28"/>
        </w:rPr>
        <w:t xml:space="preserve">  в соответствии со своей компетенцией вправе участвовать в подготовке (обсуждении) следующих проектов:</w:t>
      </w:r>
    </w:p>
    <w:p w:rsidR="00105634" w:rsidRPr="00105634" w:rsidRDefault="00105634" w:rsidP="00105634">
      <w:pPr>
        <w:ind w:firstLine="720"/>
        <w:jc w:val="both"/>
        <w:rPr>
          <w:sz w:val="28"/>
          <w:szCs w:val="28"/>
        </w:rPr>
      </w:pPr>
      <w:r w:rsidRPr="00105634">
        <w:rPr>
          <w:sz w:val="28"/>
          <w:szCs w:val="28"/>
        </w:rPr>
        <w:t>- актов камеральных налоговых проверок и решений по результатам камеральных налоговых проверок.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В соответствии со своими должностными обязанностями </w:t>
      </w:r>
      <w:r w:rsidR="00962714">
        <w:rPr>
          <w:sz w:val="28"/>
          <w:szCs w:val="28"/>
        </w:rPr>
        <w:t>Главный</w:t>
      </w:r>
      <w:r>
        <w:rPr>
          <w:sz w:val="28"/>
          <w:szCs w:val="28"/>
        </w:rPr>
        <w:t xml:space="preserve"> государственный налоговый инспектор  отдела камеральных проверок № </w:t>
      </w:r>
      <w:r w:rsidR="00105634">
        <w:rPr>
          <w:sz w:val="28"/>
          <w:szCs w:val="28"/>
        </w:rPr>
        <w:t>4</w:t>
      </w:r>
      <w:r>
        <w:rPr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B28EA" w:rsidRDefault="00EB28EA" w:rsidP="00EB28EA">
      <w:pPr>
        <w:ind w:firstLine="720"/>
        <w:jc w:val="both"/>
      </w:pP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</w:t>
      </w: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управленческих и иных решений, порядок согласования и принятия </w:t>
      </w: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данных решений</w:t>
      </w: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В соответствии со своими должностными обязанностями </w:t>
      </w:r>
      <w:r w:rsidR="00962714">
        <w:rPr>
          <w:sz w:val="28"/>
          <w:szCs w:val="28"/>
        </w:rPr>
        <w:t>Главный</w:t>
      </w:r>
      <w:r>
        <w:rPr>
          <w:sz w:val="28"/>
          <w:szCs w:val="28"/>
        </w:rPr>
        <w:t xml:space="preserve"> государственный налоговый инспектор  отдела камеральных проверок № </w:t>
      </w:r>
      <w:r w:rsidR="00105634">
        <w:rPr>
          <w:sz w:val="28"/>
          <w:szCs w:val="28"/>
        </w:rPr>
        <w:t>4</w:t>
      </w:r>
      <w:r>
        <w:rPr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</w:p>
    <w:p w:rsidR="00EB28EA" w:rsidRDefault="00EB28EA" w:rsidP="00EB28E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EB28EA" w:rsidRDefault="00EB28EA" w:rsidP="00EB28EA">
      <w:pPr>
        <w:ind w:firstLine="720"/>
        <w:jc w:val="both"/>
      </w:pP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17.</w:t>
      </w:r>
      <w:r>
        <w:t xml:space="preserve"> </w:t>
      </w:r>
      <w:proofErr w:type="gramStart"/>
      <w:r>
        <w:rPr>
          <w:sz w:val="28"/>
          <w:szCs w:val="28"/>
        </w:rPr>
        <w:t>Взаимодействие с</w:t>
      </w:r>
      <w:r w:rsidR="00962714" w:rsidRPr="00962714">
        <w:rPr>
          <w:sz w:val="28"/>
          <w:szCs w:val="28"/>
        </w:rPr>
        <w:t xml:space="preserve"> </w:t>
      </w:r>
      <w:r w:rsidR="00962714">
        <w:rPr>
          <w:sz w:val="28"/>
          <w:szCs w:val="28"/>
        </w:rPr>
        <w:t>Главным</w:t>
      </w:r>
      <w:r>
        <w:rPr>
          <w:sz w:val="28"/>
          <w:szCs w:val="28"/>
        </w:rPr>
        <w:t xml:space="preserve"> государственн</w:t>
      </w:r>
      <w:r w:rsidR="00962714">
        <w:rPr>
          <w:sz w:val="28"/>
          <w:szCs w:val="28"/>
        </w:rPr>
        <w:t>ым</w:t>
      </w:r>
      <w:r>
        <w:rPr>
          <w:sz w:val="28"/>
          <w:szCs w:val="28"/>
        </w:rPr>
        <w:t xml:space="preserve"> налогов</w:t>
      </w:r>
      <w:r w:rsidR="00962714">
        <w:rPr>
          <w:sz w:val="28"/>
          <w:szCs w:val="28"/>
        </w:rPr>
        <w:t>ым</w:t>
      </w:r>
      <w:r>
        <w:rPr>
          <w:sz w:val="28"/>
          <w:szCs w:val="28"/>
        </w:rPr>
        <w:t xml:space="preserve"> инспектор</w:t>
      </w:r>
      <w:r w:rsidR="00962714">
        <w:rPr>
          <w:sz w:val="28"/>
          <w:szCs w:val="28"/>
        </w:rPr>
        <w:t>ом</w:t>
      </w:r>
      <w:r>
        <w:rPr>
          <w:sz w:val="28"/>
          <w:szCs w:val="28"/>
        </w:rPr>
        <w:t xml:space="preserve">  отдела камеральных проверок № </w:t>
      </w:r>
      <w:r w:rsidR="00775E71">
        <w:rPr>
          <w:sz w:val="28"/>
          <w:szCs w:val="28"/>
        </w:rPr>
        <w:t>4</w:t>
      </w:r>
      <w:r>
        <w:rPr>
          <w:sz w:val="28"/>
          <w:szCs w:val="28"/>
        </w:rPr>
        <w:t xml:space="preserve"> с федеральными государственными гражданскими служащими отдела, Межрайонной  ИФНС России, государственными служащими иных государственных органов, а также с другими </w:t>
      </w:r>
      <w:r>
        <w:rPr>
          <w:sz w:val="28"/>
          <w:szCs w:val="28"/>
        </w:rPr>
        <w:lastRenderedPageBreak/>
        <w:t xml:space="preserve">гражданами и организациями строится в рамках деловых отношений на основе </w:t>
      </w:r>
      <w:hyperlink r:id="rId43" w:history="1">
        <w:r>
          <w:rPr>
            <w:rStyle w:val="a9"/>
            <w:b w:val="0"/>
            <w:color w:val="000000"/>
            <w:sz w:val="28"/>
            <w:szCs w:val="28"/>
          </w:rPr>
          <w:t>общих принципов</w:t>
        </w:r>
      </w:hyperlink>
      <w:r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44" w:history="1">
        <w:r>
          <w:rPr>
            <w:rStyle w:val="a9"/>
            <w:b w:val="0"/>
            <w:color w:val="000000"/>
            <w:sz w:val="28"/>
            <w:szCs w:val="28"/>
          </w:rPr>
          <w:t>Указом</w:t>
        </w:r>
      </w:hyperlink>
      <w:r>
        <w:rPr>
          <w:b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rPr>
            <w:sz w:val="28"/>
            <w:szCs w:val="28"/>
          </w:rPr>
          <w:t>2002 г</w:t>
        </w:r>
      </w:smartTag>
      <w:r>
        <w:rPr>
          <w:sz w:val="28"/>
          <w:szCs w:val="28"/>
        </w:rPr>
        <w:t>. №  885 «Об утверждении общих принципов служебного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45" w:history="1">
        <w:r>
          <w:rPr>
            <w:rStyle w:val="a9"/>
            <w:b w:val="0"/>
            <w:color w:val="000000"/>
            <w:sz w:val="28"/>
            <w:szCs w:val="28"/>
          </w:rPr>
          <w:t>статьей 18</w:t>
        </w:r>
      </w:hyperlink>
      <w:r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8"/>
            <w:szCs w:val="28"/>
          </w:rPr>
          <w:t>2004 г</w:t>
        </w:r>
      </w:smartTag>
      <w:r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B28EA" w:rsidRDefault="00EB28EA" w:rsidP="00EB28E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46" w:history="1">
        <w:r>
          <w:rPr>
            <w:rStyle w:val="ae"/>
            <w:rFonts w:ascii="Times New Roman" w:hAnsi="Times New Roman" w:cs="Times New Roman"/>
            <w:bCs w:val="0"/>
            <w:sz w:val="28"/>
            <w:szCs w:val="28"/>
          </w:rPr>
          <w:t>административным регламентом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</w:t>
      </w:r>
    </w:p>
    <w:p w:rsidR="00EB28EA" w:rsidRDefault="00EB28EA" w:rsidP="00EB28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18.</w:t>
      </w:r>
      <w:r>
        <w:t xml:space="preserve"> </w:t>
      </w:r>
      <w:r>
        <w:rPr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компетенции,  обеспечении оказания следующих видов государственных услуг, осуществляемых отделом: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обеспечение, в установленном порядке, информацией государственных органов по вопросам функционирования отдела;</w:t>
      </w:r>
    </w:p>
    <w:p w:rsidR="00105634" w:rsidRPr="00105634" w:rsidRDefault="00105634" w:rsidP="00105634">
      <w:pPr>
        <w:ind w:firstLine="540"/>
        <w:jc w:val="both"/>
        <w:rPr>
          <w:sz w:val="28"/>
          <w:szCs w:val="28"/>
        </w:rPr>
      </w:pPr>
      <w:r w:rsidRPr="00105634">
        <w:rPr>
          <w:sz w:val="28"/>
          <w:szCs w:val="28"/>
        </w:rPr>
        <w:t>- оказание информационных услуг налогоплательщикам по вопросам функционирования инспекции;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 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иных услуг.</w:t>
      </w:r>
    </w:p>
    <w:p w:rsidR="00EB28EA" w:rsidRDefault="00EB28EA" w:rsidP="00EB28EA">
      <w:pPr>
        <w:pStyle w:val="30"/>
        <w:spacing w:after="0"/>
        <w:ind w:left="0" w:firstLine="720"/>
        <w:jc w:val="both"/>
      </w:pPr>
    </w:p>
    <w:p w:rsidR="00105634" w:rsidRDefault="00105634" w:rsidP="00EB28EA">
      <w:pPr>
        <w:pStyle w:val="30"/>
        <w:spacing w:after="0"/>
        <w:ind w:left="0" w:firstLine="720"/>
        <w:jc w:val="both"/>
      </w:pPr>
    </w:p>
    <w:p w:rsidR="00EB28EA" w:rsidRDefault="00EB28EA" w:rsidP="00EB28E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19.</w:t>
      </w:r>
      <w:r>
        <w:t xml:space="preserve"> </w:t>
      </w:r>
      <w:r>
        <w:rPr>
          <w:sz w:val="28"/>
          <w:szCs w:val="28"/>
        </w:rPr>
        <w:t xml:space="preserve">Эффективность профессиональной служебной деятельности </w:t>
      </w:r>
      <w:r w:rsidR="00962714">
        <w:rPr>
          <w:sz w:val="28"/>
          <w:szCs w:val="28"/>
        </w:rPr>
        <w:t>Главного</w:t>
      </w:r>
      <w:r>
        <w:rPr>
          <w:sz w:val="28"/>
          <w:szCs w:val="28"/>
        </w:rPr>
        <w:t xml:space="preserve"> государственн</w:t>
      </w:r>
      <w:r w:rsidR="00962714">
        <w:rPr>
          <w:sz w:val="28"/>
          <w:szCs w:val="28"/>
        </w:rPr>
        <w:t>ого</w:t>
      </w:r>
      <w:r>
        <w:rPr>
          <w:sz w:val="28"/>
          <w:szCs w:val="28"/>
        </w:rPr>
        <w:t xml:space="preserve"> налогов</w:t>
      </w:r>
      <w:r w:rsidR="00962714">
        <w:rPr>
          <w:sz w:val="28"/>
          <w:szCs w:val="28"/>
        </w:rPr>
        <w:t>ого</w:t>
      </w:r>
      <w:r>
        <w:rPr>
          <w:sz w:val="28"/>
          <w:szCs w:val="28"/>
        </w:rPr>
        <w:t xml:space="preserve"> инспектор</w:t>
      </w:r>
      <w:r w:rsidR="00962714">
        <w:rPr>
          <w:sz w:val="28"/>
          <w:szCs w:val="28"/>
        </w:rPr>
        <w:t>а</w:t>
      </w:r>
      <w:r>
        <w:rPr>
          <w:sz w:val="28"/>
          <w:szCs w:val="28"/>
        </w:rPr>
        <w:t xml:space="preserve">  отдела камеральных проверок № </w:t>
      </w:r>
      <w:r w:rsidR="00105634">
        <w:rPr>
          <w:sz w:val="28"/>
          <w:szCs w:val="28"/>
        </w:rPr>
        <w:t>4</w:t>
      </w:r>
      <w:r>
        <w:rPr>
          <w:sz w:val="28"/>
          <w:szCs w:val="28"/>
        </w:rPr>
        <w:t xml:space="preserve"> оценивается по следующим показателям: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своевременности и оперативности выполнения поручений;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осознанию ответственности за последствия своих действий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</w:p>
    <w:p w:rsidR="00EB28EA" w:rsidRDefault="00EB28EA" w:rsidP="00EB28EA">
      <w:pPr>
        <w:ind w:firstLine="720"/>
        <w:jc w:val="both"/>
        <w:rPr>
          <w:sz w:val="28"/>
          <w:szCs w:val="28"/>
        </w:rPr>
      </w:pPr>
    </w:p>
    <w:p w:rsidR="00EB28EA" w:rsidRDefault="00EB28EA" w:rsidP="00EB28EA">
      <w:pPr>
        <w:ind w:firstLine="698"/>
        <w:jc w:val="right"/>
        <w:rPr>
          <w:rStyle w:val="ad"/>
          <w:bCs w:val="0"/>
        </w:rPr>
      </w:pPr>
    </w:p>
    <w:p w:rsidR="00EB28EA" w:rsidRDefault="00EB28EA" w:rsidP="00EB28EA">
      <w:pPr>
        <w:ind w:firstLine="698"/>
        <w:jc w:val="right"/>
        <w:rPr>
          <w:rStyle w:val="ad"/>
          <w:bCs w:val="0"/>
        </w:rPr>
      </w:pPr>
    </w:p>
    <w:p w:rsidR="00EB28EA" w:rsidRDefault="00EB28EA" w:rsidP="00EB28EA">
      <w:pPr>
        <w:ind w:firstLine="698"/>
        <w:jc w:val="right"/>
        <w:rPr>
          <w:rStyle w:val="ad"/>
          <w:bCs w:val="0"/>
        </w:rPr>
      </w:pPr>
    </w:p>
    <w:p w:rsidR="00EB28EA" w:rsidRDefault="00EB28EA" w:rsidP="00EB28EA"/>
    <w:sectPr w:rsidR="00EB28EA" w:rsidSect="00563CC0">
      <w:headerReference w:type="even" r:id="rId47"/>
      <w:headerReference w:type="default" r:id="rId48"/>
      <w:footerReference w:type="default" r:id="rId49"/>
      <w:footerReference w:type="first" r:id="rId50"/>
      <w:pgSz w:w="11906" w:h="16838"/>
      <w:pgMar w:top="426" w:right="851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6D5" w:rsidRDefault="002A36D5">
      <w:r>
        <w:separator/>
      </w:r>
    </w:p>
  </w:endnote>
  <w:endnote w:type="continuationSeparator" w:id="0">
    <w:p w:rsidR="002A36D5" w:rsidRDefault="002A3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1678" w:rsidRPr="00DA4368" w:rsidRDefault="00CE1678" w:rsidP="00CE1678">
    <w:pPr>
      <w:pStyle w:val="a7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8E5148">
      <w:rPr>
        <w:i/>
        <w:noProof/>
        <w:color w:val="FFFFFF"/>
        <w:sz w:val="16"/>
      </w:rPr>
      <w:t>24.01.2020 14:04</w:t>
    </w:r>
    <w:r w:rsidRPr="00DA4368">
      <w:rPr>
        <w:i/>
        <w:color w:val="FFFFFF"/>
        <w:sz w:val="16"/>
      </w:rPr>
      <w:fldChar w:fldCharType="end"/>
    </w:r>
  </w:p>
  <w:p w:rsidR="00CE1678" w:rsidRPr="00DA4368" w:rsidRDefault="00CE1678" w:rsidP="00CE1678">
    <w:pPr>
      <w:pStyle w:val="a7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>
      <w:rPr>
        <w:i/>
        <w:noProof/>
        <w:color w:val="FFFFFF"/>
        <w:sz w:val="16"/>
      </w:rPr>
      <w:t xml:space="preserve">ПРОЕКТ ДР НА </w:t>
    </w:r>
    <w:r w:rsidR="00F458F9">
      <w:rPr>
        <w:i/>
        <w:noProof/>
        <w:color w:val="FFFFFF"/>
        <w:sz w:val="16"/>
      </w:rPr>
      <w:t>ГЛАВНОГО</w:t>
    </w:r>
    <w:r>
      <w:rPr>
        <w:i/>
        <w:noProof/>
        <w:color w:val="FFFFFF"/>
        <w:sz w:val="16"/>
      </w:rPr>
      <w:t>.docx</w:t>
    </w:r>
    <w:r w:rsidRPr="00DA4368">
      <w:rPr>
        <w:i/>
        <w:color w:val="FFFFFF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1678" w:rsidRPr="00DA4368" w:rsidRDefault="00CE1678" w:rsidP="00CE1678">
    <w:pPr>
      <w:pStyle w:val="a7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8E5148">
      <w:rPr>
        <w:i/>
        <w:noProof/>
        <w:color w:val="FFFFFF"/>
        <w:sz w:val="16"/>
      </w:rPr>
      <w:t>24.01.2020 14:04</w:t>
    </w:r>
    <w:r w:rsidRPr="00DA4368">
      <w:rPr>
        <w:i/>
        <w:color w:val="FFFFFF"/>
        <w:sz w:val="16"/>
      </w:rPr>
      <w:fldChar w:fldCharType="end"/>
    </w:r>
  </w:p>
  <w:p w:rsidR="00CE1678" w:rsidRPr="00DA4368" w:rsidRDefault="00CE1678" w:rsidP="00CE1678">
    <w:pPr>
      <w:pStyle w:val="a7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>
      <w:rPr>
        <w:i/>
        <w:noProof/>
        <w:color w:val="FFFFFF"/>
        <w:sz w:val="16"/>
      </w:rPr>
      <w:t>ПРОЕКТ ДР НА СТАРШЕГО.docx</w:t>
    </w:r>
    <w:r w:rsidRPr="00DA4368">
      <w:rPr>
        <w:i/>
        <w:color w:val="FFFFF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6D5" w:rsidRDefault="002A36D5">
      <w:r>
        <w:separator/>
      </w:r>
    </w:p>
  </w:footnote>
  <w:footnote w:type="continuationSeparator" w:id="0">
    <w:p w:rsidR="002A36D5" w:rsidRDefault="002A36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1678" w:rsidRDefault="00CE1678" w:rsidP="00CE167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E1678" w:rsidRDefault="00CE167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1678" w:rsidRPr="0069726C" w:rsidRDefault="00CE1678" w:rsidP="00CE1678">
    <w:pPr>
      <w:pStyle w:val="a4"/>
      <w:framePr w:wrap="around" w:vAnchor="text" w:hAnchor="margin" w:xAlign="center" w:y="1"/>
      <w:rPr>
        <w:rStyle w:val="a6"/>
        <w:sz w:val="16"/>
        <w:szCs w:val="16"/>
      </w:rPr>
    </w:pPr>
    <w:r w:rsidRPr="0069726C">
      <w:rPr>
        <w:rStyle w:val="a6"/>
        <w:sz w:val="16"/>
        <w:szCs w:val="16"/>
      </w:rPr>
      <w:fldChar w:fldCharType="begin"/>
    </w:r>
    <w:r w:rsidRPr="0069726C">
      <w:rPr>
        <w:rStyle w:val="a6"/>
        <w:sz w:val="16"/>
        <w:szCs w:val="16"/>
      </w:rPr>
      <w:instrText xml:space="preserve">PAGE  </w:instrText>
    </w:r>
    <w:r w:rsidRPr="0069726C">
      <w:rPr>
        <w:rStyle w:val="a6"/>
        <w:sz w:val="16"/>
        <w:szCs w:val="16"/>
      </w:rPr>
      <w:fldChar w:fldCharType="separate"/>
    </w:r>
    <w:r w:rsidR="008E5148">
      <w:rPr>
        <w:rStyle w:val="a6"/>
        <w:noProof/>
        <w:sz w:val="16"/>
        <w:szCs w:val="16"/>
      </w:rPr>
      <w:t>2</w:t>
    </w:r>
    <w:r w:rsidRPr="0069726C">
      <w:rPr>
        <w:rStyle w:val="a6"/>
        <w:sz w:val="16"/>
        <w:szCs w:val="16"/>
      </w:rPr>
      <w:fldChar w:fldCharType="end"/>
    </w:r>
  </w:p>
  <w:p w:rsidR="00CE1678" w:rsidRDefault="00CE167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066"/>
    <w:rsid w:val="000416A0"/>
    <w:rsid w:val="000535D2"/>
    <w:rsid w:val="00074116"/>
    <w:rsid w:val="00105634"/>
    <w:rsid w:val="00156C68"/>
    <w:rsid w:val="00191F38"/>
    <w:rsid w:val="001A65E7"/>
    <w:rsid w:val="0021787D"/>
    <w:rsid w:val="00280EAE"/>
    <w:rsid w:val="00296519"/>
    <w:rsid w:val="002A36D5"/>
    <w:rsid w:val="002E7195"/>
    <w:rsid w:val="00325356"/>
    <w:rsid w:val="003C544C"/>
    <w:rsid w:val="004062D4"/>
    <w:rsid w:val="004207AC"/>
    <w:rsid w:val="004529A1"/>
    <w:rsid w:val="004F0E00"/>
    <w:rsid w:val="005147B2"/>
    <w:rsid w:val="00563CC0"/>
    <w:rsid w:val="005773BE"/>
    <w:rsid w:val="00597DAC"/>
    <w:rsid w:val="005A30FC"/>
    <w:rsid w:val="005D119B"/>
    <w:rsid w:val="006108A5"/>
    <w:rsid w:val="00631066"/>
    <w:rsid w:val="006361D0"/>
    <w:rsid w:val="0064363B"/>
    <w:rsid w:val="006944BC"/>
    <w:rsid w:val="006A77B4"/>
    <w:rsid w:val="006C4BAF"/>
    <w:rsid w:val="0075474C"/>
    <w:rsid w:val="0076316A"/>
    <w:rsid w:val="0076397D"/>
    <w:rsid w:val="00775E71"/>
    <w:rsid w:val="007F56B7"/>
    <w:rsid w:val="00892F9E"/>
    <w:rsid w:val="00894086"/>
    <w:rsid w:val="008C135A"/>
    <w:rsid w:val="008E5148"/>
    <w:rsid w:val="009212BB"/>
    <w:rsid w:val="00962714"/>
    <w:rsid w:val="00AA5AC3"/>
    <w:rsid w:val="00B35307"/>
    <w:rsid w:val="00B514AE"/>
    <w:rsid w:val="00B920CD"/>
    <w:rsid w:val="00BD7996"/>
    <w:rsid w:val="00C46164"/>
    <w:rsid w:val="00CE1678"/>
    <w:rsid w:val="00D150A9"/>
    <w:rsid w:val="00D34F72"/>
    <w:rsid w:val="00D7057F"/>
    <w:rsid w:val="00D707B5"/>
    <w:rsid w:val="00DB602A"/>
    <w:rsid w:val="00E109AA"/>
    <w:rsid w:val="00E624A0"/>
    <w:rsid w:val="00EA638B"/>
    <w:rsid w:val="00EB28EA"/>
    <w:rsid w:val="00F419D8"/>
    <w:rsid w:val="00F458F9"/>
    <w:rsid w:val="00F570A5"/>
    <w:rsid w:val="00F73A81"/>
    <w:rsid w:val="00FE2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0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3106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106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63106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rsid w:val="0063106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310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31066"/>
  </w:style>
  <w:style w:type="paragraph" w:styleId="a7">
    <w:name w:val="footer"/>
    <w:basedOn w:val="a"/>
    <w:link w:val="a8"/>
    <w:rsid w:val="0063106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310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rsid w:val="00631066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rsid w:val="0063106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">
    <w:name w:val="List 3"/>
    <w:basedOn w:val="a"/>
    <w:rsid w:val="00631066"/>
    <w:pPr>
      <w:widowControl w:val="0"/>
      <w:autoSpaceDE w:val="0"/>
      <w:autoSpaceDN w:val="0"/>
      <w:adjustRightInd w:val="0"/>
      <w:ind w:left="849" w:hanging="283"/>
    </w:pPr>
    <w:rPr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D7057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7057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63C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63CC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0">
    <w:name w:val="Body Text Indent 3"/>
    <w:basedOn w:val="a"/>
    <w:link w:val="31"/>
    <w:semiHidden/>
    <w:unhideWhenUsed/>
    <w:rsid w:val="00EB28EA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semiHidden/>
    <w:rsid w:val="00EB28E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d">
    <w:name w:val="Цветовое выделение"/>
    <w:rsid w:val="00EB28EA"/>
    <w:rPr>
      <w:b/>
      <w:bCs/>
      <w:color w:val="000080"/>
    </w:rPr>
  </w:style>
  <w:style w:type="character" w:styleId="ae">
    <w:name w:val="Hyperlink"/>
    <w:basedOn w:val="a0"/>
    <w:uiPriority w:val="99"/>
    <w:semiHidden/>
    <w:unhideWhenUsed/>
    <w:rsid w:val="00EB28E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0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3106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106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63106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rsid w:val="0063106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310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31066"/>
  </w:style>
  <w:style w:type="paragraph" w:styleId="a7">
    <w:name w:val="footer"/>
    <w:basedOn w:val="a"/>
    <w:link w:val="a8"/>
    <w:rsid w:val="0063106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310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rsid w:val="00631066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rsid w:val="0063106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">
    <w:name w:val="List 3"/>
    <w:basedOn w:val="a"/>
    <w:rsid w:val="00631066"/>
    <w:pPr>
      <w:widowControl w:val="0"/>
      <w:autoSpaceDE w:val="0"/>
      <w:autoSpaceDN w:val="0"/>
      <w:adjustRightInd w:val="0"/>
      <w:ind w:left="849" w:hanging="283"/>
    </w:pPr>
    <w:rPr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D7057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7057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63C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63CC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0">
    <w:name w:val="Body Text Indent 3"/>
    <w:basedOn w:val="a"/>
    <w:link w:val="31"/>
    <w:semiHidden/>
    <w:unhideWhenUsed/>
    <w:rsid w:val="00EB28EA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semiHidden/>
    <w:rsid w:val="00EB28E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d">
    <w:name w:val="Цветовое выделение"/>
    <w:rsid w:val="00EB28EA"/>
    <w:rPr>
      <w:b/>
      <w:bCs/>
      <w:color w:val="000080"/>
    </w:rPr>
  </w:style>
  <w:style w:type="character" w:styleId="ae">
    <w:name w:val="Hyperlink"/>
    <w:basedOn w:val="a0"/>
    <w:uiPriority w:val="99"/>
    <w:semiHidden/>
    <w:unhideWhenUsed/>
    <w:rsid w:val="00EB28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8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66117701C684A7493CEAA86A52A135BE294732DFB03635588E036D4CADU6c8O" TargetMode="External"/><Relationship Id="rId18" Type="http://schemas.openxmlformats.org/officeDocument/2006/relationships/hyperlink" Target="consultantplus://offline/ref=66117701C684A7493CEAA17355A135BE2D4B38DFB83435588E036D4CADU6c8O" TargetMode="External"/><Relationship Id="rId26" Type="http://schemas.openxmlformats.org/officeDocument/2006/relationships/hyperlink" Target="consultantplus://offline/ref=66117701C684A7493CEAA17355A135BE2D4B38DFB93035588E036D4CADU6c8O" TargetMode="External"/><Relationship Id="rId39" Type="http://schemas.openxmlformats.org/officeDocument/2006/relationships/hyperlink" Target="garantF1://12036354.15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6117701C684A7493CEAA17355A135BE2D4B3CDCB43635588E036D4CADU6c8O" TargetMode="External"/><Relationship Id="rId34" Type="http://schemas.openxmlformats.org/officeDocument/2006/relationships/hyperlink" Target="garantF1://12036354.14" TargetMode="External"/><Relationship Id="rId42" Type="http://schemas.openxmlformats.org/officeDocument/2006/relationships/hyperlink" Target="garantF1://12036354.57" TargetMode="External"/><Relationship Id="rId47" Type="http://schemas.openxmlformats.org/officeDocument/2006/relationships/header" Target="header1.xml"/><Relationship Id="rId50" Type="http://schemas.openxmlformats.org/officeDocument/2006/relationships/footer" Target="footer2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66117701C684A7493CEAA17355A135BE2D423BDBB73935588E036D4CADU6c8O" TargetMode="External"/><Relationship Id="rId25" Type="http://schemas.openxmlformats.org/officeDocument/2006/relationships/hyperlink" Target="consultantplus://offline/ref=66117701C684A7493CEAA17355A135BE2D433AD9B43335588E036D4CADU6c8O" TargetMode="External"/><Relationship Id="rId33" Type="http://schemas.openxmlformats.org/officeDocument/2006/relationships/hyperlink" Target="consultantplus://offline/ref=66117701C684A7493CEAA17355A135BE2D423CDAB63535588E036D4CADU6c8O" TargetMode="External"/><Relationship Id="rId38" Type="http://schemas.openxmlformats.org/officeDocument/2006/relationships/hyperlink" Target="garantF1://12036354.14" TargetMode="External"/><Relationship Id="rId46" Type="http://schemas.openxmlformats.org/officeDocument/2006/relationships/hyperlink" Target="garantF1://88776.1130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6117701C684A7493CEAA17355A135BE2D4A3CDFB63535588E036D4CADU6c8O" TargetMode="External"/><Relationship Id="rId20" Type="http://schemas.openxmlformats.org/officeDocument/2006/relationships/hyperlink" Target="consultantplus://offline/ref=66117701C684A7493CEAA17355A135BE2D4B38DFB73135588E036D4CADU6c8O" TargetMode="External"/><Relationship Id="rId29" Type="http://schemas.openxmlformats.org/officeDocument/2006/relationships/hyperlink" Target="consultantplus://offline/ref=66117701C684A7493CEAA17355A135BE2D423ADEB33635588E036D4CADU6c8O" TargetMode="External"/><Relationship Id="rId41" Type="http://schemas.openxmlformats.org/officeDocument/2006/relationships/hyperlink" Target="garantF1://12036354.18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hyperlink" Target="consultantplus://offline/ref=66117701C684A7493CEAA17355A135BE2D4B38DFB73335588E036D4CADU6c8O" TargetMode="External"/><Relationship Id="rId32" Type="http://schemas.openxmlformats.org/officeDocument/2006/relationships/hyperlink" Target="consultantplus://offline/ref=66117701C684A7493CEAA17355A135BE2D4B3DDCB13735588E036D4CADU6c8O" TargetMode="External"/><Relationship Id="rId37" Type="http://schemas.openxmlformats.org/officeDocument/2006/relationships/hyperlink" Target="garantF1://12036354.18" TargetMode="External"/><Relationship Id="rId40" Type="http://schemas.openxmlformats.org/officeDocument/2006/relationships/hyperlink" Target="garantF1://12036354.17" TargetMode="External"/><Relationship Id="rId45" Type="http://schemas.openxmlformats.org/officeDocument/2006/relationships/hyperlink" Target="garantF1://12036354.18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66117701C684A7493CEAA17355A135BE2D4B32DEB63935588E036D4CADU6c8O" TargetMode="External"/><Relationship Id="rId23" Type="http://schemas.openxmlformats.org/officeDocument/2006/relationships/hyperlink" Target="consultantplus://offline/ref=66117701C684A7493CEAA17355A135BE2D4B3CDCB43535588E036D4CADU6c8O" TargetMode="External"/><Relationship Id="rId28" Type="http://schemas.openxmlformats.org/officeDocument/2006/relationships/hyperlink" Target="consultantplus://offline/ref=66117701C684A7493CEAA17355A135BE2D4A3CDFB63235588E036D4CADU6c8O" TargetMode="External"/><Relationship Id="rId36" Type="http://schemas.openxmlformats.org/officeDocument/2006/relationships/hyperlink" Target="garantF1://12036354.17" TargetMode="External"/><Relationship Id="rId49" Type="http://schemas.openxmlformats.org/officeDocument/2006/relationships/footer" Target="footer1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66117701C684A7493CEAA17355A135BE2D423BD9B93435588E036D4CADU6c8O" TargetMode="External"/><Relationship Id="rId31" Type="http://schemas.openxmlformats.org/officeDocument/2006/relationships/hyperlink" Target="consultantplus://offline/ref=66117701C684A7493CEAA17355A135BE2D4B32D8B43435588E036D4CADU6c8O" TargetMode="External"/><Relationship Id="rId44" Type="http://schemas.openxmlformats.org/officeDocument/2006/relationships/hyperlink" Target="garantF1://84842.0" TargetMode="Externa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66117701C684A7493CEAA17355A135BE2E413FDAB83535588E036D4CADU6c8O" TargetMode="External"/><Relationship Id="rId22" Type="http://schemas.openxmlformats.org/officeDocument/2006/relationships/hyperlink" Target="consultantplus://offline/ref=66117701C684A7493CEAA17355A135BE2D4B38DFB63535588E036D4CADU6c8O" TargetMode="External"/><Relationship Id="rId27" Type="http://schemas.openxmlformats.org/officeDocument/2006/relationships/hyperlink" Target="consultantplus://offline/ref=66117701C684A7493CEAA17355A135BE2D4A3CDFB63335588E036D4CADU6c8O" TargetMode="External"/><Relationship Id="rId30" Type="http://schemas.openxmlformats.org/officeDocument/2006/relationships/hyperlink" Target="consultantplus://offline/ref=66117701C684A7493CEAA17355A135BE2E423DD0B63235588E036D4CADU6c8O" TargetMode="External"/><Relationship Id="rId35" Type="http://schemas.openxmlformats.org/officeDocument/2006/relationships/hyperlink" Target="garantF1://12036354.15" TargetMode="External"/><Relationship Id="rId43" Type="http://schemas.openxmlformats.org/officeDocument/2006/relationships/hyperlink" Target="garantF1://84842.1000" TargetMode="External"/><Relationship Id="rId48" Type="http://schemas.openxmlformats.org/officeDocument/2006/relationships/header" Target="header2.xml"/><Relationship Id="rId8" Type="http://schemas.openxmlformats.org/officeDocument/2006/relationships/hyperlink" Target="consultantplus://offline/ref=48C9DFE89FE31A21120123E2E03602A30E2E35F9AD79F00201E5EC05B025i5L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5231</Words>
  <Characters>29818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MIFNS</Company>
  <LinksUpToDate>false</LinksUpToDate>
  <CharactersWithSpaces>34980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7820-03-105</dc:creator>
  <cp:lastModifiedBy>Надежда Александровна Дубина</cp:lastModifiedBy>
  <cp:revision>2</cp:revision>
  <cp:lastPrinted>2019-02-02T10:27:00Z</cp:lastPrinted>
  <dcterms:created xsi:type="dcterms:W3CDTF">2020-01-24T11:06:00Z</dcterms:created>
  <dcterms:modified xsi:type="dcterms:W3CDTF">2020-01-24T11:06:00Z</dcterms:modified>
</cp:coreProperties>
</file>